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2025年-2026年MIS系统维护服务（重新询价）采购项目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1261E3E6">
      <w:pPr>
        <w:adjustRightInd w:val="0"/>
        <w:snapToGrid w:val="0"/>
        <w:spacing w:line="360" w:lineRule="auto"/>
        <w:jc w:val="center"/>
        <w:rPr>
          <w:rFonts w:hint="eastAsia"/>
          <w:lang w:eastAsia="zh-CN"/>
        </w:rPr>
      </w:pPr>
      <w:r>
        <w:rPr>
          <w:rFonts w:hint="eastAsia" w:cs="宋体" w:asciiTheme="minorEastAsia" w:hAnsiTheme="minorEastAsia"/>
          <w:b/>
          <w:bCs/>
          <w:color w:val="auto"/>
          <w:sz w:val="48"/>
          <w:szCs w:val="48"/>
          <w:lang w:eastAsia="zh-CN"/>
        </w:rPr>
        <w:t>询价采购文件</w:t>
      </w:r>
      <w:bookmarkStart w:id="490" w:name="_GoBack"/>
      <w:bookmarkEnd w:id="490"/>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202504014</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2025年-2026年MIS系统维护服务（重新询价）采购项目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202504014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2025年-2026年MIS系统维护服务（重新询价）采购项目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rPr>
        <w:t>杭州临江环境能源有限公司因日常生产需要</w:t>
      </w:r>
      <w:r>
        <w:rPr>
          <w:rFonts w:hint="eastAsia" w:cs="仿宋" w:asciiTheme="minorEastAsia" w:hAnsiTheme="minorEastAsia"/>
          <w:color w:val="auto"/>
          <w:sz w:val="24"/>
          <w:lang w:val="en-US" w:eastAsia="zh-CN"/>
        </w:rPr>
        <w:t>，需采购MIS系统维护</w:t>
      </w:r>
      <w:r>
        <w:rPr>
          <w:rFonts w:hint="eastAsia" w:hAnsi="宋体" w:cs="宋体"/>
          <w:bCs/>
          <w:color w:val="auto"/>
          <w:sz w:val="24"/>
          <w:lang w:val="en-US" w:eastAsia="zh-CN"/>
        </w:rPr>
        <w:t>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自合同签订之日起12个月。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14:paraId="78F643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85727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22A6D05A">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lang w:val="en-US" w:eastAsia="zh-CN"/>
        </w:rPr>
        <w:t>3</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color w:val="auto"/>
          <w:sz w:val="24"/>
          <w:highlight w:val="none"/>
          <w:u w:val="single"/>
        </w:rPr>
        <w:t>供应商必须有</w:t>
      </w:r>
      <w:r>
        <w:rPr>
          <w:rFonts w:hint="eastAsia" w:cs="仿宋" w:asciiTheme="minorEastAsia" w:hAnsiTheme="minorEastAsia"/>
          <w:bCs/>
          <w:color w:val="auto"/>
          <w:sz w:val="24"/>
          <w:highlight w:val="none"/>
          <w:u w:val="single"/>
          <w:lang w:val="en-US" w:eastAsia="zh-CN"/>
        </w:rPr>
        <w:t>合同签订时间</w:t>
      </w:r>
      <w:r>
        <w:rPr>
          <w:rFonts w:hint="eastAsia" w:cs="仿宋" w:asciiTheme="minorEastAsia" w:hAnsiTheme="minorEastAsia"/>
          <w:bCs/>
          <w:color w:val="auto"/>
          <w:sz w:val="24"/>
          <w:highlight w:val="none"/>
          <w:u w:val="single"/>
        </w:rPr>
        <w:t>自20</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年1月1日起不少于</w:t>
      </w:r>
      <w:r>
        <w:rPr>
          <w:rFonts w:hint="default" w:cs="仿宋" w:asciiTheme="minorEastAsia" w:hAnsiTheme="minorEastAsia"/>
          <w:b/>
          <w:bCs w:val="0"/>
          <w:color w:val="auto"/>
          <w:sz w:val="24"/>
          <w:highlight w:val="none"/>
          <w:u w:val="single"/>
          <w:lang w:val="en-US" w:eastAsia="zh-CN"/>
        </w:rPr>
        <w:t>1</w:t>
      </w:r>
      <w:r>
        <w:rPr>
          <w:rFonts w:hint="eastAsia" w:cs="仿宋" w:asciiTheme="minorEastAsia" w:hAnsiTheme="minorEastAsia"/>
          <w:bCs/>
          <w:color w:val="auto"/>
          <w:sz w:val="24"/>
          <w:highlight w:val="none"/>
          <w:u w:val="single"/>
        </w:rPr>
        <w:t>个</w:t>
      </w:r>
      <w:r>
        <w:rPr>
          <w:rFonts w:hint="eastAsia" w:cs="仿宋" w:asciiTheme="minorEastAsia" w:hAnsiTheme="minorEastAsia"/>
          <w:bCs/>
          <w:color w:val="auto"/>
          <w:sz w:val="24"/>
          <w:highlight w:val="none"/>
          <w:u w:val="single"/>
          <w:lang w:val="en-US" w:eastAsia="zh-CN"/>
        </w:rPr>
        <w:t>与</w:t>
      </w:r>
      <w:r>
        <w:rPr>
          <w:rFonts w:hint="eastAsia" w:cs="仿宋" w:asciiTheme="minorEastAsia" w:hAnsiTheme="minorEastAsia"/>
          <w:bCs/>
          <w:color w:val="auto"/>
          <w:sz w:val="24"/>
          <w:highlight w:val="none"/>
          <w:u w:val="single"/>
        </w:rPr>
        <w:t>MIS系统</w:t>
      </w:r>
      <w:r>
        <w:rPr>
          <w:rFonts w:hint="eastAsia" w:cs="仿宋" w:asciiTheme="minorEastAsia" w:hAnsiTheme="minorEastAsia"/>
          <w:bCs/>
          <w:color w:val="auto"/>
          <w:sz w:val="24"/>
          <w:highlight w:val="none"/>
          <w:u w:val="single"/>
          <w:lang w:val="en-US" w:eastAsia="zh-CN"/>
        </w:rPr>
        <w:t>维护服务调试相关的</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w:t>
      </w:r>
      <w:r>
        <w:rPr>
          <w:rFonts w:hint="eastAsia" w:ascii="宋体" w:hAnsi="宋体" w:eastAsia="宋体" w:cs="宋体"/>
          <w:color w:val="auto"/>
          <w:spacing w:val="0"/>
          <w:position w:val="0"/>
          <w:sz w:val="24"/>
          <w:highlight w:val="none"/>
          <w:u w:val="single"/>
        </w:rPr>
        <w:t>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ascii="宋体" w:hAnsi="宋体" w:eastAsia="宋体" w:cs="宋体"/>
          <w:color w:val="auto"/>
          <w:spacing w:val="0"/>
          <w:position w:val="0"/>
          <w:sz w:val="24"/>
          <w:highlight w:val="none"/>
          <w:u w:val="single"/>
        </w:rPr>
        <w:t>视为业绩证明材料不符合要求</w:t>
      </w:r>
      <w:r>
        <w:rPr>
          <w:rFonts w:hint="eastAsia" w:cs="仿宋" w:asciiTheme="minorEastAsia" w:hAnsiTheme="minorEastAsia"/>
          <w:bCs/>
          <w:sz w:val="24"/>
          <w:highlight w:val="none"/>
          <w:u w:val="single"/>
        </w:rPr>
        <w:t>）。</w:t>
      </w:r>
    </w:p>
    <w:p w14:paraId="272349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DB38C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14:paraId="29D4CD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14:paraId="142951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顾工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7650B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24938E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4月16</w:t>
      </w:r>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4"/>
        <w:rPr>
          <w:rFonts w:hint="eastAsia"/>
        </w:rPr>
      </w:pPr>
    </w:p>
    <w:p w14:paraId="5AD6751C">
      <w:pPr>
        <w:rPr>
          <w:rFonts w:hint="eastAsia"/>
        </w:rPr>
      </w:pPr>
    </w:p>
    <w:p w14:paraId="7712802F">
      <w:pPr>
        <w:rPr>
          <w:rFonts w:hint="eastAsia"/>
        </w:rPr>
      </w:pPr>
    </w:p>
    <w:p w14:paraId="03B5EF1C">
      <w:pPr>
        <w:pStyle w:val="2"/>
        <w:rPr>
          <w:rFonts w:hint="eastAsia"/>
        </w:rPr>
      </w:pPr>
    </w:p>
    <w:p w14:paraId="7F06094B">
      <w:pPr>
        <w:rPr>
          <w:rFonts w:hint="eastAsia"/>
        </w:rPr>
      </w:pPr>
    </w:p>
    <w:p w14:paraId="1DA6BEE4">
      <w:pPr>
        <w:pStyle w:val="2"/>
        <w:rPr>
          <w:rFonts w:hint="eastAsia"/>
        </w:rPr>
      </w:pPr>
    </w:p>
    <w:p w14:paraId="7A4E854D">
      <w:pPr>
        <w:rPr>
          <w:rFonts w:hint="eastAsia"/>
        </w:rPr>
      </w:pPr>
    </w:p>
    <w:p w14:paraId="1A91E033">
      <w:pPr>
        <w:pStyle w:val="2"/>
        <w:rPr>
          <w:rFonts w:hint="eastAsia"/>
        </w:rPr>
      </w:pPr>
    </w:p>
    <w:p w14:paraId="00F6692A">
      <w:pPr>
        <w:rPr>
          <w:rFonts w:hint="eastAsia"/>
        </w:rPr>
      </w:pPr>
    </w:p>
    <w:p w14:paraId="41CDC898">
      <w:pPr>
        <w:pStyle w:val="2"/>
        <w:rPr>
          <w:rFonts w:hint="eastAsia"/>
        </w:rPr>
      </w:pPr>
    </w:p>
    <w:p w14:paraId="4D2E0270">
      <w:pPr>
        <w:rPr>
          <w:rFonts w:hint="eastAsia"/>
        </w:rPr>
      </w:pPr>
    </w:p>
    <w:p w14:paraId="06C41386">
      <w:pPr>
        <w:pStyle w:val="2"/>
        <w:rPr>
          <w:rFonts w:hint="eastAsia"/>
        </w:rPr>
      </w:pPr>
    </w:p>
    <w:p w14:paraId="5469080B">
      <w:pPr>
        <w:rPr>
          <w:rFonts w:hint="eastAsia"/>
        </w:rPr>
      </w:pPr>
    </w:p>
    <w:p w14:paraId="3504CAEB">
      <w:pPr>
        <w:pStyle w:val="2"/>
        <w:rPr>
          <w:rFonts w:hint="eastAsia"/>
        </w:rPr>
      </w:pPr>
    </w:p>
    <w:p w14:paraId="7A46C94C">
      <w:pPr>
        <w:rPr>
          <w:rFonts w:hint="eastAsia"/>
        </w:rPr>
      </w:pPr>
    </w:p>
    <w:p w14:paraId="6810C5EE">
      <w:pPr>
        <w:pStyle w:val="2"/>
        <w:rPr>
          <w:rFonts w:hint="eastAsia"/>
        </w:rPr>
      </w:pPr>
    </w:p>
    <w:p w14:paraId="1D96C6B3">
      <w:pPr>
        <w:rPr>
          <w:rFonts w:hint="eastAsia"/>
        </w:rPr>
      </w:pPr>
    </w:p>
    <w:p w14:paraId="0636FF2F">
      <w:pPr>
        <w:pStyle w:val="2"/>
        <w:rPr>
          <w:rFonts w:hint="eastAsia"/>
        </w:rPr>
      </w:pPr>
    </w:p>
    <w:p w14:paraId="010AC6F2">
      <w:pPr>
        <w:rPr>
          <w:rFonts w:hint="eastAsia"/>
        </w:rPr>
      </w:pPr>
    </w:p>
    <w:p w14:paraId="2413023E">
      <w:pPr>
        <w:pStyle w:val="2"/>
        <w:rPr>
          <w:rFonts w:hint="eastAsia"/>
        </w:rPr>
      </w:pPr>
    </w:p>
    <w:p w14:paraId="2D75FB5C">
      <w:pPr>
        <w:rPr>
          <w:rFonts w:hint="eastAsia"/>
        </w:rPr>
      </w:pPr>
    </w:p>
    <w:p w14:paraId="32C76E7F">
      <w:pPr>
        <w:pStyle w:val="2"/>
        <w:rPr>
          <w:rFonts w:hint="eastAsia"/>
        </w:rPr>
      </w:pPr>
    </w:p>
    <w:p w14:paraId="4E8BED4C">
      <w:pPr>
        <w:rPr>
          <w:rFonts w:hint="eastAsia"/>
        </w:rPr>
      </w:pPr>
    </w:p>
    <w:p w14:paraId="5AC6A443">
      <w:pPr>
        <w:pStyle w:val="2"/>
        <w:rPr>
          <w:rFonts w:hint="eastAsia"/>
        </w:rPr>
      </w:pPr>
    </w:p>
    <w:p w14:paraId="2E607868">
      <w:pPr>
        <w:rPr>
          <w:rFonts w:hint="eastAsia"/>
        </w:rPr>
      </w:pPr>
    </w:p>
    <w:p w14:paraId="718D53AA">
      <w:pPr>
        <w:pStyle w:val="2"/>
        <w:rPr>
          <w:rFonts w:hint="eastAsia"/>
        </w:rPr>
      </w:pPr>
    </w:p>
    <w:p w14:paraId="50626393">
      <w:pPr>
        <w:rPr>
          <w:rFonts w:hint="eastAsia"/>
        </w:rPr>
      </w:pPr>
    </w:p>
    <w:p w14:paraId="1FD23672">
      <w:pPr>
        <w:pStyle w:val="2"/>
        <w:rPr>
          <w:rFonts w:hint="eastAsia"/>
        </w:rPr>
      </w:pPr>
    </w:p>
    <w:p w14:paraId="048B2805">
      <w:pPr>
        <w:rPr>
          <w:rFonts w:hint="eastAsia"/>
        </w:rPr>
      </w:pPr>
    </w:p>
    <w:p w14:paraId="3684E4AA">
      <w:pPr>
        <w:pStyle w:val="2"/>
        <w:rPr>
          <w:rFonts w:hint="eastAsia"/>
        </w:rPr>
      </w:pPr>
    </w:p>
    <w:p w14:paraId="422A2018">
      <w:pPr>
        <w:rPr>
          <w:rFonts w:hint="eastAsia"/>
        </w:rPr>
      </w:pPr>
    </w:p>
    <w:p w14:paraId="4A0CE819">
      <w:pPr>
        <w:pStyle w:val="2"/>
        <w:rPr>
          <w:rFonts w:hint="eastAsia"/>
        </w:rPr>
      </w:pPr>
    </w:p>
    <w:p w14:paraId="584FD502">
      <w:pPr>
        <w:rPr>
          <w:rFonts w:hint="eastAsia"/>
        </w:rPr>
      </w:pPr>
    </w:p>
    <w:p w14:paraId="79B2F40D">
      <w:pPr>
        <w:pStyle w:val="2"/>
        <w:rPr>
          <w:rFonts w:hint="eastAsia"/>
        </w:rPr>
      </w:pPr>
    </w:p>
    <w:p w14:paraId="7B4DE11F">
      <w:pPr>
        <w:rPr>
          <w:rFonts w:hint="eastAsia"/>
        </w:rPr>
      </w:pPr>
    </w:p>
    <w:p w14:paraId="1D150DD3">
      <w:pPr>
        <w:pStyle w:val="2"/>
        <w:rPr>
          <w:rFonts w:hint="eastAsia"/>
        </w:rPr>
      </w:pPr>
    </w:p>
    <w:p w14:paraId="68266EF8">
      <w:pPr>
        <w:rPr>
          <w:rFonts w:hint="eastAsia"/>
        </w:rPr>
      </w:pPr>
    </w:p>
    <w:p w14:paraId="611BE726">
      <w:pPr>
        <w:pStyle w:val="2"/>
        <w:rPr>
          <w:rFonts w:hint="eastAsia"/>
        </w:rPr>
      </w:pPr>
    </w:p>
    <w:p w14:paraId="3F8EA19B">
      <w:pPr>
        <w:rPr>
          <w:rFonts w:hint="eastAsia"/>
        </w:rPr>
      </w:pPr>
    </w:p>
    <w:p w14:paraId="008D5854">
      <w:pPr>
        <w:pStyle w:val="2"/>
        <w:rPr>
          <w:rFonts w:hint="eastAsia"/>
        </w:rPr>
      </w:pPr>
    </w:p>
    <w:p w14:paraId="5E615283">
      <w:pPr>
        <w:rPr>
          <w:rFonts w:hint="eastAsia"/>
        </w:rPr>
      </w:pPr>
    </w:p>
    <w:p w14:paraId="5E539112">
      <w:pPr>
        <w:pStyle w:val="2"/>
        <w:rPr>
          <w:rFonts w:hint="eastAsia"/>
        </w:rPr>
      </w:pPr>
    </w:p>
    <w:p w14:paraId="0EDE4BB3">
      <w:pPr>
        <w:rPr>
          <w:rFonts w:hint="eastAsia"/>
        </w:rPr>
      </w:pPr>
    </w:p>
    <w:p w14:paraId="5F1DFEE0">
      <w:pPr>
        <w:pStyle w:val="2"/>
        <w:rPr>
          <w:rFonts w:hint="eastAsia"/>
        </w:rPr>
      </w:pPr>
    </w:p>
    <w:p w14:paraId="430197C3">
      <w:pPr>
        <w:rPr>
          <w:rFonts w:hint="eastAsia"/>
        </w:rPr>
      </w:pPr>
    </w:p>
    <w:p w14:paraId="3950C8FD">
      <w:pPr>
        <w:pStyle w:val="2"/>
        <w:rPr>
          <w:rFonts w:hint="eastAsia"/>
        </w:rPr>
      </w:pPr>
    </w:p>
    <w:p w14:paraId="3AD3024F">
      <w:pPr>
        <w:rPr>
          <w:rFonts w:hint="eastAsia"/>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849540B">
      <w:pPr>
        <w:pStyle w:val="7"/>
        <w:numPr>
          <w:ilvl w:val="0"/>
          <w:numId w:val="0"/>
        </w:numPr>
        <w:ind w:firstLine="480" w:firstLineChars="200"/>
        <w:rPr>
          <w:rFonts w:hint="eastAsia"/>
          <w:color w:val="auto"/>
          <w:highlight w:val="none"/>
          <w:lang w:val="en-US" w:eastAsia="zh-CN"/>
        </w:rPr>
      </w:pPr>
      <w:r>
        <w:rPr>
          <w:rFonts w:hint="eastAsia"/>
          <w:color w:val="auto"/>
          <w:lang w:val="en-US" w:eastAsia="zh-CN"/>
        </w:rPr>
        <w:t>1.</w:t>
      </w:r>
      <w:r>
        <w:rPr>
          <w:rFonts w:hint="eastAsia"/>
          <w:color w:val="auto"/>
          <w:highlight w:val="none"/>
          <w:lang w:val="en-US" w:eastAsia="zh-CN"/>
        </w:rPr>
        <w:t>概况：杭州临江环境能源有限公司能源项目MIS系统由南京科远智慧科技集团有限公司开发。MIS系统包含</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"https://baike.baidu.com/item/%E8%BE%85%E5%8A%A9%E5%86%B3%E7%AD%96%E7%B3%BB%E7%BB%9F/0?fromModule=lemma_inlink"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辅助决策系统</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"https://baike.baidu.com/item/%E5%B7%A5%E4%B8%9A%E6%8E%A7%E5%88%B6%E7%B3%BB%E7%BB%9F/0?fromModule=lemma_inlink"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工业控制系统</w:t>
      </w:r>
      <w:r>
        <w:rPr>
          <w:rFonts w:hint="eastAsia"/>
          <w:color w:val="auto"/>
          <w:highlight w:val="none"/>
          <w:lang w:val="en-US" w:eastAsia="zh-CN"/>
        </w:rPr>
        <w:fldChar w:fldCharType="end"/>
      </w:r>
      <w:r>
        <w:rPr>
          <w:rFonts w:hint="eastAsia"/>
          <w:color w:val="auto"/>
          <w:highlight w:val="none"/>
          <w:lang w:val="en-US" w:eastAsia="zh-CN"/>
        </w:rPr>
        <w:t>、数据库、模型库、方法库、知识库以及与上级机关及外界交换信息的接口；其中内置主要功能菜单有运行监控、智能报表、性能分析、EHS管理、运行管理、设备管理、两票管理等分项功能及应用。</w:t>
      </w:r>
    </w:p>
    <w:p w14:paraId="0EC9E7AC">
      <w:pPr>
        <w:pStyle w:val="7"/>
        <w:ind w:firstLine="480" w:firstLineChars="200"/>
        <w:rPr>
          <w:rFonts w:hint="eastAsia"/>
          <w:lang w:val="en-US" w:eastAsia="zh-CN"/>
        </w:rPr>
      </w:pPr>
      <w:r>
        <w:rPr>
          <w:rFonts w:hint="eastAsia"/>
          <w:lang w:val="en-US" w:eastAsia="zh-CN"/>
        </w:rPr>
        <w:t>2.MIS系统维护具体</w:t>
      </w:r>
      <w:r>
        <w:rPr>
          <w:rFonts w:hint="eastAsia"/>
          <w:color w:val="auto"/>
          <w:lang w:val="en-US" w:eastAsia="zh-CN"/>
        </w:rPr>
        <w:t>服务清单详</w:t>
      </w:r>
      <w:r>
        <w:rPr>
          <w:rFonts w:hint="eastAsia"/>
          <w:lang w:val="en-US" w:eastAsia="zh-CN"/>
        </w:rPr>
        <w:t>见下表：</w:t>
      </w:r>
    </w:p>
    <w:tbl>
      <w:tblPr>
        <w:tblStyle w:val="15"/>
        <w:tblW w:w="45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168"/>
        <w:gridCol w:w="6519"/>
      </w:tblGrid>
      <w:tr w14:paraId="5880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D5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E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服务名称</w:t>
            </w:r>
          </w:p>
        </w:tc>
        <w:tc>
          <w:tcPr>
            <w:tcW w:w="3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6A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服务要求</w:t>
            </w:r>
          </w:p>
        </w:tc>
      </w:tr>
      <w:tr w14:paraId="756C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E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36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系统维护</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5A34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系统升级、优化、异常排查与恢复</w:t>
            </w:r>
          </w:p>
        </w:tc>
      </w:tr>
      <w:tr w14:paraId="37A1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D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7C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A1CF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生产报表数据修改，数据异常处理，统计指标新增和修改，日常使用问题处理</w:t>
            </w:r>
          </w:p>
        </w:tc>
      </w:tr>
      <w:tr w14:paraId="30DB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D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B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两票管理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C02C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三种人新增和修改，审批流程调整和维护。日常使用流程及打印问题处理</w:t>
            </w:r>
          </w:p>
        </w:tc>
      </w:tr>
      <w:tr w14:paraId="0029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0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E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运行日志</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4F0E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班制、排班表及运行人员新增及调整，交接班日常使用问题处理</w:t>
            </w:r>
          </w:p>
        </w:tc>
      </w:tr>
      <w:tr w14:paraId="7E5B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6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4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390C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定期工作内容及策略添加及调整，定期工作执行问题处理</w:t>
            </w:r>
          </w:p>
        </w:tc>
      </w:tr>
      <w:tr w14:paraId="7270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E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F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缺陷管理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BFC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班组人员新增和修改，审批流程调整和维护，缺陷管理统计报表优化和调整，日常使用问题处理</w:t>
            </w:r>
          </w:p>
        </w:tc>
      </w:tr>
      <w:tr w14:paraId="63BA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CC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系统备份</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7DD0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系统定期备份，包括WEB端平台文件和移动端平台文件备份，关系数据备份，实时数据库备份</w:t>
            </w:r>
          </w:p>
        </w:tc>
      </w:tr>
      <w:tr w14:paraId="1A2F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A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02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入厂服务</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4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包含年度内MIS系统1次入厂服务（时长不超过4天），软件系统补丁升级，系统异常崩溃维护处理；如遇紧急事件，应在48小时内进行到场处理。</w:t>
            </w:r>
          </w:p>
        </w:tc>
      </w:tr>
    </w:tbl>
    <w:p w14:paraId="5813BB59">
      <w:pPr>
        <w:pStyle w:val="8"/>
        <w:rPr>
          <w:rFonts w:hint="default"/>
          <w:lang w:val="en-US" w:eastAsia="zh-CN"/>
        </w:rPr>
      </w:pPr>
    </w:p>
    <w:p w14:paraId="259F5895">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4B80A32A">
      <w:pPr>
        <w:pStyle w:val="7"/>
        <w:ind w:firstLine="480" w:firstLineChars="200"/>
        <w:rPr>
          <w:rFonts w:hint="eastAsia" w:cs="仿宋" w:asciiTheme="minorEastAsia" w:hAnsiTheme="minorEastAsia"/>
          <w:kern w:val="0"/>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根据采购人服务要求提供维保服务，每季度出具一份服务报告</w:t>
      </w:r>
      <w:r>
        <w:rPr>
          <w:rFonts w:hint="eastAsia" w:cs="仿宋" w:asciiTheme="minorEastAsia" w:hAnsiTheme="minorEastAsia"/>
          <w:u w:val="single"/>
        </w:rPr>
        <w:t>。</w:t>
      </w:r>
    </w:p>
    <w:p w14:paraId="23137706">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▲四、服务要求</w:t>
      </w:r>
    </w:p>
    <w:p w14:paraId="502EC0E7">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1.根据采购人服务清单中的服务要求，按时、按质、按量完成服务；</w:t>
      </w:r>
    </w:p>
    <w:p w14:paraId="20F55D1B">
      <w:pPr>
        <w:pStyle w:val="7"/>
        <w:numPr>
          <w:ilvl w:val="0"/>
          <w:numId w:val="0"/>
        </w:numPr>
        <w:ind w:firstLine="480" w:firstLineChars="200"/>
        <w:rPr>
          <w:rFonts w:hint="eastAsia" w:cs="仿宋" w:asciiTheme="minorEastAsia" w:hAnsiTheme="minorEastAsia"/>
          <w:kern w:val="0"/>
          <w:lang w:val="en-US" w:eastAsia="zh-CN"/>
        </w:rPr>
      </w:pPr>
      <w:r>
        <w:rPr>
          <w:rFonts w:hint="eastAsia"/>
          <w:lang w:val="en-US" w:eastAsia="zh-CN"/>
        </w:rPr>
        <w:t>2.供应商须指派专人与采购人进行技术对接，技术人员应保持手机24小时开机，如需要更换技术人员，需提前与采购人沟通；技术人员应</w:t>
      </w:r>
      <w:r>
        <w:rPr>
          <w:rFonts w:hint="eastAsia" w:cs="仿宋" w:asciiTheme="minorEastAsia" w:hAnsiTheme="minorEastAsia"/>
          <w:kern w:val="0"/>
          <w:lang w:val="en-US" w:eastAsia="zh-CN"/>
        </w:rPr>
        <w:t>熟悉杭州临江环境能源有限公司能源运行中心MIS系统及相关硬件，具有操作维护经验；</w:t>
      </w:r>
    </w:p>
    <w:p w14:paraId="33017A14">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3.供应商在接到采购人维护要求时，技术人员应在白天2小时，夜间8小时内（0:00-8:00为夜间）做出响应，及时处理系统现场异常情况，确保系统正常使用，如遇设备损坏等特殊情况，出具处理办法；</w:t>
      </w:r>
    </w:p>
    <w:p w14:paraId="4EE688F1">
      <w:pPr>
        <w:pStyle w:val="8"/>
        <w:rPr>
          <w:rFonts w:hint="default"/>
          <w:lang w:val="en-US" w:eastAsia="zh-CN"/>
        </w:rPr>
      </w:pPr>
      <w:r>
        <w:rPr>
          <w:rFonts w:hint="eastAsia" w:cs="仿宋" w:asciiTheme="minorEastAsia" w:hAnsiTheme="minorEastAsia"/>
          <w:kern w:val="0"/>
          <w:lang w:val="en-US" w:eastAsia="zh-CN"/>
        </w:rPr>
        <w:t>4.如涉及设备、零件更换，由供应商免费负责维修更换，设备、零件由采购人负责采购提供。</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b/>
          <w:bCs/>
          <w:kern w:val="0"/>
          <w:lang w:val="en-US" w:eastAsia="zh-CN"/>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544F9B5A">
      <w:pPr>
        <w:pStyle w:val="8"/>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每季度形成一</w:t>
      </w:r>
      <w:r>
        <w:rPr>
          <w:rFonts w:hint="eastAsia" w:hAnsi="Arial" w:cs="Arial"/>
          <w:snapToGrid w:val="0"/>
          <w:color w:val="auto"/>
          <w:kern w:val="2"/>
          <w:sz w:val="24"/>
          <w:szCs w:val="21"/>
          <w:highlight w:val="none"/>
          <w:lang w:val="en-US" w:eastAsia="zh-CN" w:bidi="ar-SA"/>
        </w:rPr>
        <w:t>份</w:t>
      </w:r>
      <w:r>
        <w:rPr>
          <w:rFonts w:hint="eastAsia" w:ascii="宋体" w:hAnsi="Arial" w:cs="Arial" w:eastAsiaTheme="minorEastAsia"/>
          <w:snapToGrid w:val="0"/>
          <w:color w:val="auto"/>
          <w:kern w:val="2"/>
          <w:sz w:val="24"/>
          <w:szCs w:val="21"/>
          <w:highlight w:val="none"/>
          <w:lang w:val="en-US" w:eastAsia="zh-CN" w:bidi="ar-SA"/>
        </w:rPr>
        <w:t>服务报告，</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14:paraId="1672E0A7">
      <w:pPr>
        <w:pStyle w:val="7"/>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▲六、结算方式</w:t>
      </w:r>
    </w:p>
    <w:p w14:paraId="1ADD314A">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24DFD8ED">
      <w:pPr>
        <w:pStyle w:val="7"/>
        <w:numPr>
          <w:ilvl w:val="0"/>
          <w:numId w:val="0"/>
        </w:numPr>
        <w:ind w:firstLine="480" w:firstLineChars="200"/>
        <w:rPr>
          <w:rFonts w:hint="eastAsia"/>
          <w:b/>
          <w:bCs/>
          <w:color w:val="auto"/>
          <w:lang w:val="en-US" w:eastAsia="zh-CN"/>
        </w:rPr>
      </w:pPr>
      <w:r>
        <w:rPr>
          <w:rFonts w:hint="eastAsia"/>
          <w:color w:val="auto"/>
          <w:lang w:val="en-US" w:eastAsia="zh-CN"/>
        </w:rPr>
        <w:t>采购人不再对任何售后服务进行付费。供应商的派遣人员产生的一切费用由供应商承担。</w:t>
      </w:r>
    </w:p>
    <w:p w14:paraId="0FACE759">
      <w:pPr>
        <w:pStyle w:val="7"/>
        <w:numPr>
          <w:ilvl w:val="0"/>
          <w:numId w:val="0"/>
        </w:numPr>
        <w:ind w:firstLine="482" w:firstLineChars="200"/>
        <w:rPr>
          <w:rFonts w:hint="eastAsia"/>
          <w:b/>
          <w:bCs/>
          <w:color w:val="auto"/>
          <w:lang w:val="en-US" w:eastAsia="zh-CN"/>
        </w:rPr>
      </w:pPr>
    </w:p>
    <w:p w14:paraId="744934E1">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66"/>
      <w:bookmarkEnd w:id="19"/>
      <w:bookmarkStart w:id="20" w:name="_Toc184310285"/>
      <w:bookmarkEnd w:id="20"/>
      <w:bookmarkStart w:id="21" w:name="_Toc184314479"/>
      <w:bookmarkEnd w:id="21"/>
      <w:bookmarkStart w:id="22" w:name="_Toc184310290"/>
      <w:bookmarkEnd w:id="22"/>
      <w:bookmarkStart w:id="23" w:name="_Toc184312110"/>
      <w:bookmarkEnd w:id="23"/>
      <w:bookmarkStart w:id="24" w:name="_Toc184308102"/>
      <w:bookmarkEnd w:id="24"/>
      <w:bookmarkStart w:id="25" w:name="_Toc184308064"/>
      <w:bookmarkEnd w:id="25"/>
      <w:bookmarkStart w:id="26" w:name="_Toc184313251"/>
      <w:bookmarkEnd w:id="26"/>
      <w:bookmarkStart w:id="27" w:name="_Toc184312079"/>
      <w:bookmarkEnd w:id="27"/>
      <w:bookmarkStart w:id="28" w:name="_Toc184313287"/>
      <w:bookmarkEnd w:id="28"/>
      <w:bookmarkStart w:id="29" w:name="_Toc184313301"/>
      <w:bookmarkEnd w:id="29"/>
      <w:bookmarkStart w:id="30" w:name="_Toc184312120"/>
      <w:bookmarkEnd w:id="30"/>
      <w:bookmarkStart w:id="31" w:name="_Toc184308070"/>
      <w:bookmarkEnd w:id="31"/>
      <w:bookmarkStart w:id="32" w:name="_Toc184310342"/>
      <w:bookmarkEnd w:id="32"/>
      <w:bookmarkStart w:id="33" w:name="_Toc184312093"/>
      <w:bookmarkEnd w:id="33"/>
      <w:bookmarkStart w:id="34" w:name="_Toc184312112"/>
      <w:bookmarkEnd w:id="34"/>
      <w:bookmarkStart w:id="35" w:name="_Toc184313290"/>
      <w:bookmarkEnd w:id="35"/>
      <w:bookmarkStart w:id="36" w:name="_Toc184312090"/>
      <w:bookmarkEnd w:id="36"/>
      <w:bookmarkStart w:id="37" w:name="_Toc184308075"/>
      <w:bookmarkEnd w:id="37"/>
      <w:bookmarkStart w:id="38" w:name="_Toc184308049"/>
      <w:bookmarkEnd w:id="38"/>
      <w:bookmarkStart w:id="39" w:name="_Toc184308085"/>
      <w:bookmarkEnd w:id="39"/>
      <w:bookmarkStart w:id="40" w:name="_Toc184313252"/>
      <w:bookmarkEnd w:id="40"/>
      <w:bookmarkStart w:id="41" w:name="_Toc184308088"/>
      <w:bookmarkEnd w:id="41"/>
      <w:bookmarkStart w:id="42" w:name="_Toc184313310"/>
      <w:bookmarkEnd w:id="42"/>
      <w:bookmarkStart w:id="43" w:name="_Toc184310276"/>
      <w:bookmarkEnd w:id="43"/>
      <w:bookmarkStart w:id="44" w:name="_Toc184313306"/>
      <w:bookmarkEnd w:id="44"/>
      <w:bookmarkStart w:id="45" w:name="_Toc184310308"/>
      <w:bookmarkEnd w:id="45"/>
      <w:bookmarkStart w:id="46" w:name="_Toc184312138"/>
      <w:bookmarkEnd w:id="46"/>
      <w:bookmarkStart w:id="47" w:name="_Toc184312113"/>
      <w:bookmarkEnd w:id="47"/>
      <w:bookmarkStart w:id="48" w:name="_Toc184312101"/>
      <w:bookmarkEnd w:id="48"/>
      <w:bookmarkStart w:id="49" w:name="_Toc184310302"/>
      <w:bookmarkEnd w:id="49"/>
      <w:bookmarkStart w:id="50" w:name="_Toc184310341"/>
      <w:bookmarkEnd w:id="50"/>
      <w:bookmarkStart w:id="51" w:name="_Toc184312087"/>
      <w:bookmarkEnd w:id="51"/>
      <w:bookmarkStart w:id="52" w:name="_Toc184314437"/>
      <w:bookmarkEnd w:id="52"/>
      <w:bookmarkStart w:id="53" w:name="_Toc184314438"/>
      <w:bookmarkEnd w:id="53"/>
      <w:bookmarkStart w:id="54" w:name="_Toc184308061"/>
      <w:bookmarkEnd w:id="54"/>
      <w:bookmarkStart w:id="55" w:name="_Toc184308054"/>
      <w:bookmarkEnd w:id="55"/>
      <w:bookmarkStart w:id="56" w:name="_Toc184310286"/>
      <w:bookmarkEnd w:id="56"/>
      <w:bookmarkStart w:id="57" w:name="_Toc184313308"/>
      <w:bookmarkEnd w:id="57"/>
      <w:bookmarkStart w:id="58" w:name="_Toc184314463"/>
      <w:bookmarkEnd w:id="58"/>
      <w:bookmarkStart w:id="59" w:name="_Toc184314419"/>
      <w:bookmarkEnd w:id="59"/>
      <w:bookmarkStart w:id="60" w:name="_Toc184308076"/>
      <w:bookmarkEnd w:id="60"/>
      <w:bookmarkStart w:id="61" w:name="_Toc184312082"/>
      <w:bookmarkEnd w:id="61"/>
      <w:bookmarkStart w:id="62" w:name="_Toc184313258"/>
      <w:bookmarkEnd w:id="62"/>
      <w:bookmarkStart w:id="63" w:name="_Toc184310278"/>
      <w:bookmarkEnd w:id="63"/>
      <w:bookmarkStart w:id="64" w:name="_Toc184313272"/>
      <w:bookmarkEnd w:id="64"/>
      <w:bookmarkStart w:id="65" w:name="_Toc184313249"/>
      <w:bookmarkEnd w:id="65"/>
      <w:bookmarkStart w:id="66" w:name="_Toc184308053"/>
      <w:bookmarkEnd w:id="66"/>
      <w:bookmarkStart w:id="67" w:name="_Toc184308084"/>
      <w:bookmarkEnd w:id="67"/>
      <w:bookmarkStart w:id="68" w:name="_Toc184308074"/>
      <w:bookmarkEnd w:id="68"/>
      <w:bookmarkStart w:id="69" w:name="_Toc184310294"/>
      <w:bookmarkEnd w:id="69"/>
      <w:bookmarkStart w:id="70" w:name="_Toc184310343"/>
      <w:bookmarkEnd w:id="70"/>
      <w:bookmarkStart w:id="71" w:name="_Toc184314455"/>
      <w:bookmarkEnd w:id="71"/>
      <w:bookmarkStart w:id="72" w:name="_Toc184308060"/>
      <w:bookmarkEnd w:id="72"/>
      <w:bookmarkStart w:id="73" w:name="_Toc184314471"/>
      <w:bookmarkEnd w:id="73"/>
      <w:bookmarkStart w:id="74" w:name="_Toc184308067"/>
      <w:bookmarkEnd w:id="74"/>
      <w:bookmarkStart w:id="75" w:name="_Toc184308072"/>
      <w:bookmarkEnd w:id="75"/>
      <w:bookmarkStart w:id="76" w:name="_Toc184312111"/>
      <w:bookmarkEnd w:id="76"/>
      <w:bookmarkStart w:id="77" w:name="_Toc184314420"/>
      <w:bookmarkEnd w:id="77"/>
      <w:bookmarkStart w:id="78" w:name="_Toc184313246"/>
      <w:bookmarkEnd w:id="78"/>
      <w:bookmarkStart w:id="79" w:name="_Toc184308086"/>
      <w:bookmarkEnd w:id="79"/>
      <w:bookmarkStart w:id="80" w:name="_Toc184313257"/>
      <w:bookmarkEnd w:id="80"/>
      <w:bookmarkStart w:id="81" w:name="_Toc184314426"/>
      <w:bookmarkEnd w:id="81"/>
      <w:bookmarkStart w:id="82" w:name="_Toc184314431"/>
      <w:bookmarkEnd w:id="82"/>
      <w:bookmarkStart w:id="83" w:name="_Toc184312124"/>
      <w:bookmarkEnd w:id="83"/>
      <w:bookmarkStart w:id="84" w:name="_Toc184310318"/>
      <w:bookmarkEnd w:id="84"/>
      <w:bookmarkStart w:id="85" w:name="_Toc184310330"/>
      <w:bookmarkEnd w:id="85"/>
      <w:bookmarkStart w:id="86" w:name="_Toc184313309"/>
      <w:bookmarkEnd w:id="86"/>
      <w:bookmarkStart w:id="87" w:name="_Toc184314439"/>
      <w:bookmarkEnd w:id="87"/>
      <w:bookmarkStart w:id="88" w:name="_Toc184312115"/>
      <w:bookmarkEnd w:id="88"/>
      <w:bookmarkStart w:id="89" w:name="_Toc184313255"/>
      <w:bookmarkEnd w:id="89"/>
      <w:bookmarkStart w:id="90" w:name="_Toc184312118"/>
      <w:bookmarkEnd w:id="90"/>
      <w:bookmarkStart w:id="91" w:name="_Toc184313269"/>
      <w:bookmarkEnd w:id="91"/>
      <w:bookmarkStart w:id="92" w:name="_Toc184308091"/>
      <w:bookmarkEnd w:id="92"/>
      <w:bookmarkStart w:id="93" w:name="_Toc184314460"/>
      <w:bookmarkEnd w:id="93"/>
      <w:bookmarkStart w:id="94" w:name="_Toc184308048"/>
      <w:bookmarkEnd w:id="94"/>
      <w:bookmarkStart w:id="95" w:name="_Toc184312098"/>
      <w:bookmarkEnd w:id="95"/>
      <w:bookmarkStart w:id="96" w:name="_Toc184310339"/>
      <w:bookmarkEnd w:id="96"/>
      <w:bookmarkStart w:id="97" w:name="_Toc184310282"/>
      <w:bookmarkEnd w:id="97"/>
      <w:bookmarkStart w:id="98" w:name="_Toc184312081"/>
      <w:bookmarkEnd w:id="98"/>
      <w:bookmarkStart w:id="99" w:name="_Toc184314446"/>
      <w:bookmarkEnd w:id="99"/>
      <w:bookmarkStart w:id="100" w:name="_Toc184310336"/>
      <w:bookmarkEnd w:id="100"/>
      <w:bookmarkStart w:id="101" w:name="_Toc184308101"/>
      <w:bookmarkEnd w:id="101"/>
      <w:bookmarkStart w:id="102" w:name="_Toc184310277"/>
      <w:bookmarkEnd w:id="102"/>
      <w:bookmarkStart w:id="103" w:name="_Toc184310306"/>
      <w:bookmarkEnd w:id="103"/>
      <w:bookmarkStart w:id="104" w:name="_Toc184308059"/>
      <w:bookmarkEnd w:id="104"/>
      <w:bookmarkStart w:id="105" w:name="_Toc184314416"/>
      <w:bookmarkEnd w:id="105"/>
      <w:bookmarkStart w:id="106" w:name="_Toc184308089"/>
      <w:bookmarkEnd w:id="106"/>
      <w:bookmarkStart w:id="107" w:name="_Toc184310338"/>
      <w:bookmarkEnd w:id="107"/>
      <w:bookmarkStart w:id="108" w:name="_Toc184314422"/>
      <w:bookmarkEnd w:id="108"/>
      <w:bookmarkStart w:id="109" w:name="_Toc184313278"/>
      <w:bookmarkEnd w:id="109"/>
      <w:bookmarkStart w:id="110" w:name="_Toc184314462"/>
      <w:bookmarkEnd w:id="110"/>
      <w:bookmarkStart w:id="111" w:name="_Toc184312139"/>
      <w:bookmarkEnd w:id="111"/>
      <w:bookmarkStart w:id="112" w:name="_Toc184310331"/>
      <w:bookmarkEnd w:id="112"/>
      <w:bookmarkStart w:id="113" w:name="_Toc184312094"/>
      <w:bookmarkEnd w:id="113"/>
      <w:bookmarkStart w:id="114" w:name="_Toc184314470"/>
      <w:bookmarkEnd w:id="114"/>
      <w:bookmarkStart w:id="115" w:name="_Toc184314448"/>
      <w:bookmarkEnd w:id="115"/>
      <w:bookmarkStart w:id="116" w:name="_Toc184313281"/>
      <w:bookmarkEnd w:id="116"/>
      <w:bookmarkStart w:id="117" w:name="_Toc184313241"/>
      <w:bookmarkEnd w:id="117"/>
      <w:bookmarkStart w:id="118" w:name="_Toc184313273"/>
      <w:bookmarkEnd w:id="118"/>
      <w:bookmarkStart w:id="119" w:name="_Toc184308058"/>
      <w:bookmarkEnd w:id="119"/>
      <w:bookmarkStart w:id="120" w:name="_Toc184313240"/>
      <w:bookmarkEnd w:id="120"/>
      <w:bookmarkStart w:id="121" w:name="_Toc184312088"/>
      <w:bookmarkEnd w:id="121"/>
      <w:bookmarkStart w:id="122" w:name="_Toc184313244"/>
      <w:bookmarkEnd w:id="122"/>
      <w:bookmarkStart w:id="123" w:name="_Toc184308062"/>
      <w:bookmarkEnd w:id="123"/>
      <w:bookmarkStart w:id="124" w:name="_Toc184313296"/>
      <w:bookmarkEnd w:id="124"/>
      <w:bookmarkStart w:id="125" w:name="_Toc184313297"/>
      <w:bookmarkEnd w:id="125"/>
      <w:bookmarkStart w:id="126" w:name="_Toc184312107"/>
      <w:bookmarkEnd w:id="126"/>
      <w:bookmarkStart w:id="127" w:name="_Toc184312076"/>
      <w:bookmarkEnd w:id="127"/>
      <w:bookmarkStart w:id="128" w:name="_Toc184313238"/>
      <w:bookmarkEnd w:id="128"/>
      <w:bookmarkStart w:id="129" w:name="_Toc184308107"/>
      <w:bookmarkEnd w:id="129"/>
      <w:bookmarkStart w:id="130" w:name="_Toc184314415"/>
      <w:bookmarkEnd w:id="130"/>
      <w:bookmarkStart w:id="131" w:name="_Toc184312086"/>
      <w:bookmarkEnd w:id="131"/>
      <w:bookmarkStart w:id="132" w:name="_Toc184313259"/>
      <w:bookmarkEnd w:id="132"/>
      <w:bookmarkStart w:id="133" w:name="_Toc184312137"/>
      <w:bookmarkEnd w:id="133"/>
      <w:bookmarkStart w:id="134" w:name="_Toc184312068"/>
      <w:bookmarkEnd w:id="134"/>
      <w:bookmarkStart w:id="135" w:name="_Toc184313254"/>
      <w:bookmarkEnd w:id="135"/>
      <w:bookmarkStart w:id="136" w:name="_Toc184312097"/>
      <w:bookmarkEnd w:id="136"/>
      <w:bookmarkStart w:id="137" w:name="_Toc184312117"/>
      <w:bookmarkEnd w:id="137"/>
      <w:bookmarkStart w:id="138" w:name="_Toc184310328"/>
      <w:bookmarkEnd w:id="138"/>
      <w:bookmarkStart w:id="139" w:name="_Toc184308098"/>
      <w:bookmarkEnd w:id="139"/>
      <w:bookmarkStart w:id="140" w:name="_Toc184310323"/>
      <w:bookmarkEnd w:id="140"/>
      <w:bookmarkStart w:id="141" w:name="_Toc184312080"/>
      <w:bookmarkEnd w:id="141"/>
      <w:bookmarkStart w:id="142" w:name="_Toc184308066"/>
      <w:bookmarkEnd w:id="142"/>
      <w:bookmarkStart w:id="143" w:name="_Toc184312077"/>
      <w:bookmarkEnd w:id="143"/>
      <w:bookmarkStart w:id="144" w:name="_Toc184312084"/>
      <w:bookmarkEnd w:id="144"/>
      <w:bookmarkStart w:id="145" w:name="_Toc184312105"/>
      <w:bookmarkEnd w:id="145"/>
      <w:bookmarkStart w:id="146" w:name="_Toc184312095"/>
      <w:bookmarkEnd w:id="146"/>
      <w:bookmarkStart w:id="147" w:name="_Toc184310324"/>
      <w:bookmarkEnd w:id="147"/>
      <w:bookmarkStart w:id="148" w:name="_Toc184314475"/>
      <w:bookmarkEnd w:id="148"/>
      <w:bookmarkStart w:id="149" w:name="_Toc184314477"/>
      <w:bookmarkEnd w:id="149"/>
      <w:bookmarkStart w:id="150" w:name="_Toc184313294"/>
      <w:bookmarkEnd w:id="150"/>
      <w:bookmarkStart w:id="151" w:name="_Toc184313275"/>
      <w:bookmarkEnd w:id="151"/>
      <w:bookmarkStart w:id="152" w:name="_Toc184310337"/>
      <w:bookmarkEnd w:id="152"/>
      <w:bookmarkStart w:id="153" w:name="_Toc184314472"/>
      <w:bookmarkEnd w:id="153"/>
      <w:bookmarkStart w:id="154" w:name="_Toc184313300"/>
      <w:bookmarkEnd w:id="154"/>
      <w:bookmarkStart w:id="155" w:name="_Toc184314447"/>
      <w:bookmarkEnd w:id="155"/>
      <w:bookmarkStart w:id="156" w:name="_Toc184308097"/>
      <w:bookmarkEnd w:id="156"/>
      <w:bookmarkStart w:id="157" w:name="_Toc184313299"/>
      <w:bookmarkEnd w:id="157"/>
      <w:bookmarkStart w:id="158" w:name="_Toc184313262"/>
      <w:bookmarkEnd w:id="158"/>
      <w:bookmarkStart w:id="159" w:name="_Toc184308080"/>
      <w:bookmarkEnd w:id="159"/>
      <w:bookmarkStart w:id="160" w:name="_Toc184310287"/>
      <w:bookmarkEnd w:id="160"/>
      <w:bookmarkStart w:id="161" w:name="_Toc184312136"/>
      <w:bookmarkEnd w:id="161"/>
      <w:bookmarkStart w:id="162" w:name="_Toc184308040"/>
      <w:bookmarkEnd w:id="162"/>
      <w:bookmarkStart w:id="163" w:name="_Toc184312116"/>
      <w:bookmarkEnd w:id="163"/>
      <w:bookmarkStart w:id="164" w:name="_Toc184312104"/>
      <w:bookmarkEnd w:id="164"/>
      <w:bookmarkStart w:id="165" w:name="_Toc184314421"/>
      <w:bookmarkEnd w:id="165"/>
      <w:bookmarkStart w:id="166" w:name="_Toc184314461"/>
      <w:bookmarkEnd w:id="166"/>
      <w:bookmarkStart w:id="167" w:name="_Toc184310317"/>
      <w:bookmarkEnd w:id="167"/>
      <w:bookmarkStart w:id="168" w:name="_Toc184310283"/>
      <w:bookmarkEnd w:id="168"/>
      <w:bookmarkStart w:id="169" w:name="_Toc184314427"/>
      <w:bookmarkEnd w:id="169"/>
      <w:bookmarkStart w:id="170" w:name="_Toc184308036"/>
      <w:bookmarkEnd w:id="170"/>
      <w:bookmarkStart w:id="171" w:name="_Toc184314428"/>
      <w:bookmarkEnd w:id="171"/>
      <w:bookmarkStart w:id="172" w:name="_Toc184313291"/>
      <w:bookmarkEnd w:id="172"/>
      <w:bookmarkStart w:id="173" w:name="_Toc184313283"/>
      <w:bookmarkEnd w:id="173"/>
      <w:bookmarkStart w:id="174" w:name="_Toc184308042"/>
      <w:bookmarkEnd w:id="174"/>
      <w:bookmarkStart w:id="175" w:name="_Toc184313268"/>
      <w:bookmarkEnd w:id="175"/>
      <w:bookmarkStart w:id="176" w:name="_Toc184313274"/>
      <w:bookmarkEnd w:id="176"/>
      <w:bookmarkStart w:id="177" w:name="_Toc184312078"/>
      <w:bookmarkEnd w:id="177"/>
      <w:bookmarkStart w:id="178" w:name="_Toc184308071"/>
      <w:bookmarkEnd w:id="178"/>
      <w:bookmarkStart w:id="179" w:name="_Toc184314481"/>
      <w:bookmarkEnd w:id="179"/>
      <w:bookmarkStart w:id="180" w:name="_Toc184312126"/>
      <w:bookmarkEnd w:id="180"/>
      <w:bookmarkStart w:id="181" w:name="_Toc184310301"/>
      <w:bookmarkEnd w:id="181"/>
      <w:bookmarkStart w:id="182" w:name="_Toc184308087"/>
      <w:bookmarkEnd w:id="182"/>
      <w:bookmarkStart w:id="183" w:name="_Toc184310329"/>
      <w:bookmarkEnd w:id="183"/>
      <w:bookmarkStart w:id="184" w:name="_Toc184314476"/>
      <w:bookmarkEnd w:id="184"/>
      <w:bookmarkStart w:id="185" w:name="_Toc184312125"/>
      <w:bookmarkEnd w:id="185"/>
      <w:bookmarkStart w:id="186" w:name="_Toc184313277"/>
      <w:bookmarkEnd w:id="186"/>
      <w:bookmarkStart w:id="187" w:name="_Toc184314435"/>
      <w:bookmarkEnd w:id="187"/>
      <w:bookmarkStart w:id="188" w:name="_Toc184310305"/>
      <w:bookmarkEnd w:id="188"/>
      <w:bookmarkStart w:id="189" w:name="_Toc184314443"/>
      <w:bookmarkEnd w:id="189"/>
      <w:bookmarkStart w:id="190" w:name="_Toc184313239"/>
      <w:bookmarkEnd w:id="190"/>
      <w:bookmarkStart w:id="191" w:name="_Toc184314468"/>
      <w:bookmarkEnd w:id="191"/>
      <w:bookmarkStart w:id="192" w:name="_Toc184308050"/>
      <w:bookmarkEnd w:id="192"/>
      <w:bookmarkStart w:id="193" w:name="_Toc184313279"/>
      <w:bookmarkEnd w:id="193"/>
      <w:bookmarkStart w:id="194" w:name="_Toc184313265"/>
      <w:bookmarkEnd w:id="194"/>
      <w:bookmarkStart w:id="195" w:name="_Toc184310314"/>
      <w:bookmarkEnd w:id="195"/>
      <w:bookmarkStart w:id="196" w:name="_Toc184313288"/>
      <w:bookmarkEnd w:id="196"/>
      <w:bookmarkStart w:id="197" w:name="_Toc184308051"/>
      <w:bookmarkEnd w:id="197"/>
      <w:bookmarkStart w:id="198" w:name="_Toc184314410"/>
      <w:bookmarkEnd w:id="198"/>
      <w:bookmarkStart w:id="199" w:name="_Toc184313302"/>
      <w:bookmarkEnd w:id="199"/>
      <w:bookmarkStart w:id="200" w:name="_Toc184310281"/>
      <w:bookmarkEnd w:id="200"/>
      <w:bookmarkStart w:id="201" w:name="_Toc184314445"/>
      <w:bookmarkEnd w:id="201"/>
      <w:bookmarkStart w:id="202" w:name="_Toc184313263"/>
      <w:bookmarkEnd w:id="202"/>
      <w:bookmarkStart w:id="203" w:name="_Toc184313264"/>
      <w:bookmarkEnd w:id="203"/>
      <w:bookmarkStart w:id="204" w:name="_Toc184314480"/>
      <w:bookmarkEnd w:id="204"/>
      <w:bookmarkStart w:id="205" w:name="_Toc184308046"/>
      <w:bookmarkEnd w:id="205"/>
      <w:bookmarkStart w:id="206" w:name="_Toc184313271"/>
      <w:bookmarkEnd w:id="206"/>
      <w:bookmarkStart w:id="207" w:name="_Toc184314456"/>
      <w:bookmarkEnd w:id="207"/>
      <w:bookmarkStart w:id="208" w:name="_Toc184310292"/>
      <w:bookmarkEnd w:id="208"/>
      <w:bookmarkStart w:id="209" w:name="_Toc184313242"/>
      <w:bookmarkEnd w:id="209"/>
      <w:bookmarkStart w:id="210" w:name="_Toc184312108"/>
      <w:bookmarkEnd w:id="210"/>
      <w:bookmarkStart w:id="211" w:name="_Toc184310275"/>
      <w:bookmarkEnd w:id="211"/>
      <w:bookmarkStart w:id="212" w:name="_Toc184310322"/>
      <w:bookmarkEnd w:id="212"/>
      <w:bookmarkStart w:id="213" w:name="_Toc184312096"/>
      <w:bookmarkEnd w:id="213"/>
      <w:bookmarkStart w:id="214" w:name="_Toc184310332"/>
      <w:bookmarkEnd w:id="214"/>
      <w:bookmarkStart w:id="215" w:name="_Toc184313253"/>
      <w:bookmarkEnd w:id="215"/>
      <w:bookmarkStart w:id="216" w:name="_Toc184308103"/>
      <w:bookmarkEnd w:id="216"/>
      <w:bookmarkStart w:id="217" w:name="_Toc184310304"/>
      <w:bookmarkEnd w:id="217"/>
      <w:bookmarkStart w:id="218" w:name="_Toc184314418"/>
      <w:bookmarkEnd w:id="218"/>
      <w:bookmarkStart w:id="219" w:name="_Toc184314432"/>
      <w:bookmarkEnd w:id="219"/>
      <w:bookmarkStart w:id="220" w:name="_Toc184308093"/>
      <w:bookmarkEnd w:id="220"/>
      <w:bookmarkStart w:id="221" w:name="_Toc184310291"/>
      <w:bookmarkEnd w:id="221"/>
      <w:bookmarkStart w:id="222" w:name="_Toc184308069"/>
      <w:bookmarkEnd w:id="222"/>
      <w:bookmarkStart w:id="223" w:name="_Toc184313247"/>
      <w:bookmarkEnd w:id="223"/>
      <w:bookmarkStart w:id="224" w:name="_Toc184310309"/>
      <w:bookmarkEnd w:id="224"/>
      <w:bookmarkStart w:id="225" w:name="_Toc184312127"/>
      <w:bookmarkEnd w:id="225"/>
      <w:bookmarkStart w:id="226" w:name="_Toc184308083"/>
      <w:bookmarkEnd w:id="226"/>
      <w:bookmarkStart w:id="227" w:name="_Toc184310273"/>
      <w:bookmarkEnd w:id="227"/>
      <w:bookmarkStart w:id="228" w:name="_Toc184308081"/>
      <w:bookmarkEnd w:id="228"/>
      <w:bookmarkStart w:id="229" w:name="_Toc184313250"/>
      <w:bookmarkEnd w:id="229"/>
      <w:bookmarkStart w:id="230" w:name="_Toc184313243"/>
      <w:bookmarkEnd w:id="230"/>
      <w:bookmarkStart w:id="231" w:name="_Toc184310280"/>
      <w:bookmarkEnd w:id="231"/>
      <w:bookmarkStart w:id="232" w:name="_Toc184310319"/>
      <w:bookmarkEnd w:id="232"/>
      <w:bookmarkStart w:id="233" w:name="_Toc184314423"/>
      <w:bookmarkEnd w:id="233"/>
      <w:bookmarkStart w:id="234" w:name="_Toc184308043"/>
      <w:bookmarkEnd w:id="234"/>
      <w:bookmarkStart w:id="235" w:name="_Toc184313307"/>
      <w:bookmarkEnd w:id="235"/>
      <w:bookmarkStart w:id="236" w:name="_Toc184313276"/>
      <w:bookmarkEnd w:id="236"/>
      <w:bookmarkStart w:id="237" w:name="_Toc184313248"/>
      <w:bookmarkEnd w:id="237"/>
      <w:bookmarkStart w:id="238" w:name="_Toc184313292"/>
      <w:bookmarkEnd w:id="238"/>
      <w:bookmarkStart w:id="239" w:name="_Toc184313286"/>
      <w:bookmarkEnd w:id="239"/>
      <w:bookmarkStart w:id="240" w:name="_Toc184314412"/>
      <w:bookmarkEnd w:id="240"/>
      <w:bookmarkStart w:id="241" w:name="_Toc184314474"/>
      <w:bookmarkEnd w:id="241"/>
      <w:bookmarkStart w:id="242" w:name="_Toc184308078"/>
      <w:bookmarkEnd w:id="242"/>
      <w:bookmarkStart w:id="243" w:name="_Toc184313260"/>
      <w:bookmarkEnd w:id="243"/>
      <w:bookmarkStart w:id="244" w:name="_Toc184308095"/>
      <w:bookmarkEnd w:id="244"/>
      <w:bookmarkStart w:id="245" w:name="_Toc184313295"/>
      <w:bookmarkEnd w:id="245"/>
      <w:bookmarkStart w:id="246" w:name="_Toc184308065"/>
      <w:bookmarkEnd w:id="246"/>
      <w:bookmarkStart w:id="247" w:name="_Toc184313270"/>
      <w:bookmarkEnd w:id="247"/>
      <w:bookmarkStart w:id="248" w:name="_Toc184310316"/>
      <w:bookmarkEnd w:id="248"/>
      <w:bookmarkStart w:id="249" w:name="_Toc184314425"/>
      <w:bookmarkEnd w:id="249"/>
      <w:bookmarkStart w:id="250" w:name="_Toc184310307"/>
      <w:bookmarkEnd w:id="250"/>
      <w:bookmarkStart w:id="251" w:name="_Toc184312109"/>
      <w:bookmarkEnd w:id="251"/>
      <w:bookmarkStart w:id="252" w:name="_Toc184312099"/>
      <w:bookmarkEnd w:id="252"/>
      <w:bookmarkStart w:id="253" w:name="_Toc184310326"/>
      <w:bookmarkEnd w:id="253"/>
      <w:bookmarkStart w:id="254" w:name="_Toc184308082"/>
      <w:bookmarkEnd w:id="254"/>
      <w:bookmarkStart w:id="255" w:name="_Toc184312135"/>
      <w:bookmarkEnd w:id="255"/>
      <w:bookmarkStart w:id="256" w:name="_Toc184314467"/>
      <w:bookmarkEnd w:id="256"/>
      <w:bookmarkStart w:id="257" w:name="_Toc184314434"/>
      <w:bookmarkEnd w:id="257"/>
      <w:bookmarkStart w:id="258" w:name="_Toc184314450"/>
      <w:bookmarkEnd w:id="258"/>
      <w:bookmarkStart w:id="259" w:name="_Toc184308108"/>
      <w:bookmarkEnd w:id="259"/>
      <w:bookmarkStart w:id="260" w:name="_Toc184314441"/>
      <w:bookmarkEnd w:id="260"/>
      <w:bookmarkStart w:id="261" w:name="_Toc184308068"/>
      <w:bookmarkEnd w:id="261"/>
      <w:bookmarkStart w:id="262" w:name="_Toc184308096"/>
      <w:bookmarkEnd w:id="262"/>
      <w:bookmarkStart w:id="263" w:name="_Toc184312114"/>
      <w:bookmarkEnd w:id="263"/>
      <w:bookmarkStart w:id="264" w:name="_Toc184314436"/>
      <w:bookmarkEnd w:id="264"/>
      <w:bookmarkStart w:id="265" w:name="_Toc184313284"/>
      <w:bookmarkEnd w:id="265"/>
      <w:bookmarkStart w:id="266" w:name="_Toc184310344"/>
      <w:bookmarkEnd w:id="266"/>
      <w:bookmarkStart w:id="267" w:name="_Toc184308045"/>
      <w:bookmarkEnd w:id="267"/>
      <w:bookmarkStart w:id="268" w:name="_Toc184310298"/>
      <w:bookmarkEnd w:id="268"/>
      <w:bookmarkStart w:id="269" w:name="_Toc184308044"/>
      <w:bookmarkEnd w:id="269"/>
      <w:bookmarkStart w:id="270" w:name="_Toc184308099"/>
      <w:bookmarkEnd w:id="270"/>
      <w:bookmarkStart w:id="271" w:name="_Toc184314442"/>
      <w:bookmarkEnd w:id="271"/>
      <w:bookmarkStart w:id="272" w:name="_Toc184314464"/>
      <w:bookmarkEnd w:id="272"/>
      <w:bookmarkStart w:id="273" w:name="_Toc184310274"/>
      <w:bookmarkEnd w:id="273"/>
      <w:bookmarkStart w:id="274" w:name="_Toc184313293"/>
      <w:bookmarkEnd w:id="274"/>
      <w:bookmarkStart w:id="275" w:name="_Toc184308056"/>
      <w:bookmarkEnd w:id="275"/>
      <w:bookmarkStart w:id="276" w:name="_Toc184310315"/>
      <w:bookmarkEnd w:id="276"/>
      <w:bookmarkStart w:id="277" w:name="_Toc184314473"/>
      <w:bookmarkEnd w:id="277"/>
      <w:bookmarkStart w:id="278" w:name="_Toc184313298"/>
      <w:bookmarkEnd w:id="278"/>
      <w:bookmarkStart w:id="279" w:name="_Toc184312085"/>
      <w:bookmarkEnd w:id="279"/>
      <w:bookmarkStart w:id="280" w:name="_Toc184308063"/>
      <w:bookmarkEnd w:id="280"/>
      <w:bookmarkStart w:id="281" w:name="_Toc184312129"/>
      <w:bookmarkEnd w:id="281"/>
      <w:bookmarkStart w:id="282" w:name="_Toc184308077"/>
      <w:bookmarkEnd w:id="282"/>
      <w:bookmarkStart w:id="283" w:name="_Toc184312069"/>
      <w:bookmarkEnd w:id="283"/>
      <w:bookmarkStart w:id="284" w:name="_Toc184314453"/>
      <w:bookmarkEnd w:id="284"/>
      <w:bookmarkStart w:id="285" w:name="_Toc184310310"/>
      <w:bookmarkEnd w:id="285"/>
      <w:bookmarkStart w:id="286" w:name="_Toc184308037"/>
      <w:bookmarkEnd w:id="286"/>
      <w:bookmarkStart w:id="287" w:name="_Toc184314451"/>
      <w:bookmarkEnd w:id="287"/>
      <w:bookmarkStart w:id="288" w:name="_Toc184308079"/>
      <w:bookmarkEnd w:id="288"/>
      <w:bookmarkStart w:id="289" w:name="_Toc184312131"/>
      <w:bookmarkEnd w:id="289"/>
      <w:bookmarkStart w:id="290" w:name="_Toc184314417"/>
      <w:bookmarkEnd w:id="290"/>
      <w:bookmarkStart w:id="291" w:name="_Toc184310300"/>
      <w:bookmarkEnd w:id="291"/>
      <w:bookmarkStart w:id="292" w:name="_Toc184310321"/>
      <w:bookmarkEnd w:id="292"/>
      <w:bookmarkStart w:id="293" w:name="_Toc184313256"/>
      <w:bookmarkEnd w:id="293"/>
      <w:bookmarkStart w:id="294" w:name="_Toc184308039"/>
      <w:bookmarkEnd w:id="294"/>
      <w:bookmarkStart w:id="295" w:name="_Toc184310334"/>
      <w:bookmarkEnd w:id="295"/>
      <w:bookmarkStart w:id="296" w:name="_Toc184308094"/>
      <w:bookmarkEnd w:id="296"/>
      <w:bookmarkStart w:id="297" w:name="_Toc184312103"/>
      <w:bookmarkEnd w:id="297"/>
      <w:bookmarkStart w:id="298" w:name="_Toc184310340"/>
      <w:bookmarkEnd w:id="298"/>
      <w:bookmarkStart w:id="299" w:name="_Toc184310333"/>
      <w:bookmarkEnd w:id="299"/>
      <w:bookmarkStart w:id="300" w:name="_Toc184313304"/>
      <w:bookmarkEnd w:id="300"/>
      <w:bookmarkStart w:id="301" w:name="_Toc184314440"/>
      <w:bookmarkEnd w:id="301"/>
      <w:bookmarkStart w:id="302" w:name="_Toc184310295"/>
      <w:bookmarkEnd w:id="302"/>
      <w:bookmarkStart w:id="303" w:name="_Toc184308047"/>
      <w:bookmarkEnd w:id="303"/>
      <w:bookmarkStart w:id="304" w:name="_Toc184314465"/>
      <w:bookmarkEnd w:id="304"/>
      <w:bookmarkStart w:id="305" w:name="_Toc184314449"/>
      <w:bookmarkEnd w:id="305"/>
      <w:bookmarkStart w:id="306" w:name="_Toc184313303"/>
      <w:bookmarkEnd w:id="306"/>
      <w:bookmarkStart w:id="307" w:name="_Toc184312091"/>
      <w:bookmarkEnd w:id="307"/>
      <w:bookmarkStart w:id="308" w:name="_Toc184308052"/>
      <w:bookmarkEnd w:id="308"/>
      <w:bookmarkStart w:id="309" w:name="_Toc184312128"/>
      <w:bookmarkEnd w:id="309"/>
      <w:bookmarkStart w:id="310" w:name="_Toc184308057"/>
      <w:bookmarkEnd w:id="310"/>
      <w:bookmarkStart w:id="311" w:name="_Toc184310327"/>
      <w:bookmarkEnd w:id="311"/>
      <w:bookmarkStart w:id="312" w:name="_Toc184312089"/>
      <w:bookmarkEnd w:id="312"/>
      <w:bookmarkStart w:id="313" w:name="_Toc184314454"/>
      <w:bookmarkEnd w:id="313"/>
      <w:bookmarkStart w:id="314" w:name="_Toc184308038"/>
      <w:bookmarkEnd w:id="314"/>
      <w:bookmarkStart w:id="315" w:name="_Toc184312074"/>
      <w:bookmarkEnd w:id="315"/>
      <w:bookmarkStart w:id="316" w:name="_Toc184313280"/>
      <w:bookmarkEnd w:id="316"/>
      <w:bookmarkStart w:id="317" w:name="_Toc184310303"/>
      <w:bookmarkEnd w:id="317"/>
      <w:bookmarkStart w:id="318" w:name="_Toc184312121"/>
      <w:bookmarkEnd w:id="318"/>
      <w:bookmarkStart w:id="319" w:name="_Toc184314482"/>
      <w:bookmarkEnd w:id="319"/>
      <w:bookmarkStart w:id="320" w:name="_Toc184308092"/>
      <w:bookmarkEnd w:id="320"/>
      <w:bookmarkStart w:id="321" w:name="_Toc184310289"/>
      <w:bookmarkEnd w:id="321"/>
      <w:bookmarkStart w:id="322" w:name="_Toc184312119"/>
      <w:bookmarkEnd w:id="322"/>
      <w:bookmarkStart w:id="323" w:name="_Toc184314452"/>
      <w:bookmarkEnd w:id="323"/>
      <w:bookmarkStart w:id="324" w:name="_Toc184310297"/>
      <w:bookmarkEnd w:id="324"/>
      <w:bookmarkStart w:id="325" w:name="_Toc184308041"/>
      <w:bookmarkEnd w:id="325"/>
      <w:bookmarkStart w:id="326" w:name="_Toc184314458"/>
      <w:bookmarkEnd w:id="326"/>
      <w:bookmarkStart w:id="327" w:name="_Toc184308073"/>
      <w:bookmarkEnd w:id="327"/>
      <w:bookmarkStart w:id="328" w:name="_Toc184310279"/>
      <w:bookmarkEnd w:id="328"/>
      <w:bookmarkStart w:id="329" w:name="_Toc184314444"/>
      <w:bookmarkEnd w:id="329"/>
      <w:bookmarkStart w:id="330" w:name="_Toc184308106"/>
      <w:bookmarkEnd w:id="330"/>
      <w:bookmarkStart w:id="331" w:name="_Toc184312134"/>
      <w:bookmarkEnd w:id="331"/>
      <w:bookmarkStart w:id="332" w:name="_Toc184313282"/>
      <w:bookmarkEnd w:id="332"/>
      <w:bookmarkStart w:id="333" w:name="_Toc184314430"/>
      <w:bookmarkEnd w:id="333"/>
      <w:bookmarkStart w:id="334" w:name="_Toc184314478"/>
      <w:bookmarkEnd w:id="334"/>
      <w:bookmarkStart w:id="335" w:name="_Toc184310320"/>
      <w:bookmarkEnd w:id="335"/>
      <w:bookmarkStart w:id="336" w:name="_Toc184314424"/>
      <w:bookmarkEnd w:id="336"/>
      <w:bookmarkStart w:id="337" w:name="_Toc184312132"/>
      <w:bookmarkEnd w:id="337"/>
      <w:bookmarkStart w:id="338" w:name="_Toc184308055"/>
      <w:bookmarkEnd w:id="338"/>
      <w:bookmarkStart w:id="339" w:name="_Toc184314469"/>
      <w:bookmarkEnd w:id="339"/>
      <w:bookmarkStart w:id="340" w:name="_Toc184312072"/>
      <w:bookmarkEnd w:id="340"/>
      <w:bookmarkStart w:id="341" w:name="_Toc184312092"/>
      <w:bookmarkEnd w:id="341"/>
      <w:bookmarkStart w:id="342" w:name="_Toc184310313"/>
      <w:bookmarkEnd w:id="342"/>
      <w:bookmarkStart w:id="343" w:name="_Toc184310312"/>
      <w:bookmarkEnd w:id="343"/>
      <w:bookmarkStart w:id="344" w:name="_Toc184312102"/>
      <w:bookmarkEnd w:id="344"/>
      <w:bookmarkStart w:id="345" w:name="_Toc184312123"/>
      <w:bookmarkEnd w:id="345"/>
      <w:bookmarkStart w:id="346" w:name="_Toc184312071"/>
      <w:bookmarkEnd w:id="346"/>
      <w:bookmarkStart w:id="347" w:name="_Toc184314414"/>
      <w:bookmarkEnd w:id="347"/>
      <w:bookmarkStart w:id="348" w:name="_Toc184310272"/>
      <w:bookmarkEnd w:id="348"/>
      <w:bookmarkStart w:id="349" w:name="_Toc184310335"/>
      <w:bookmarkEnd w:id="349"/>
      <w:bookmarkStart w:id="350" w:name="_Toc184312100"/>
      <w:bookmarkEnd w:id="350"/>
      <w:bookmarkStart w:id="351" w:name="_Toc184314457"/>
      <w:bookmarkEnd w:id="351"/>
      <w:bookmarkStart w:id="352" w:name="_Toc184313305"/>
      <w:bookmarkEnd w:id="352"/>
      <w:bookmarkStart w:id="353" w:name="_Toc184312083"/>
      <w:bookmarkEnd w:id="353"/>
      <w:bookmarkStart w:id="354" w:name="_Toc184310288"/>
      <w:bookmarkEnd w:id="354"/>
      <w:bookmarkStart w:id="355" w:name="_Toc184314413"/>
      <w:bookmarkEnd w:id="355"/>
      <w:bookmarkStart w:id="356" w:name="_Toc184310293"/>
      <w:bookmarkEnd w:id="356"/>
      <w:bookmarkStart w:id="357" w:name="_Toc184312133"/>
      <w:bookmarkEnd w:id="357"/>
      <w:bookmarkStart w:id="358" w:name="_Toc184313289"/>
      <w:bookmarkEnd w:id="358"/>
      <w:bookmarkStart w:id="359" w:name="_Toc184312122"/>
      <w:bookmarkEnd w:id="359"/>
      <w:bookmarkStart w:id="360" w:name="_Toc184308090"/>
      <w:bookmarkEnd w:id="360"/>
      <w:bookmarkStart w:id="361" w:name="_Toc184312075"/>
      <w:bookmarkEnd w:id="361"/>
      <w:bookmarkStart w:id="362" w:name="_Toc184312130"/>
      <w:bookmarkEnd w:id="362"/>
      <w:bookmarkStart w:id="363" w:name="_Toc184312073"/>
      <w:bookmarkEnd w:id="363"/>
      <w:bookmarkStart w:id="364" w:name="_Toc184310299"/>
      <w:bookmarkEnd w:id="364"/>
      <w:bookmarkStart w:id="365" w:name="_Toc184308105"/>
      <w:bookmarkEnd w:id="365"/>
      <w:bookmarkStart w:id="366" w:name="_Toc184312067"/>
      <w:bookmarkEnd w:id="366"/>
      <w:bookmarkStart w:id="367" w:name="_Toc184313266"/>
      <w:bookmarkEnd w:id="367"/>
      <w:bookmarkStart w:id="368" w:name="_Toc184310311"/>
      <w:bookmarkEnd w:id="368"/>
      <w:bookmarkStart w:id="369" w:name="_Toc184310284"/>
      <w:bookmarkEnd w:id="369"/>
      <w:bookmarkStart w:id="370" w:name="_Toc184313245"/>
      <w:bookmarkEnd w:id="370"/>
      <w:bookmarkStart w:id="371" w:name="_Toc184314459"/>
      <w:bookmarkEnd w:id="371"/>
      <w:bookmarkStart w:id="372" w:name="_Toc184314429"/>
      <w:bookmarkEnd w:id="372"/>
      <w:bookmarkStart w:id="373" w:name="_Toc184314411"/>
      <w:bookmarkEnd w:id="373"/>
      <w:bookmarkStart w:id="374" w:name="_Toc184310325"/>
      <w:bookmarkEnd w:id="374"/>
      <w:bookmarkStart w:id="375" w:name="_Toc184312070"/>
      <w:bookmarkEnd w:id="375"/>
      <w:bookmarkStart w:id="376" w:name="_Toc184313261"/>
      <w:bookmarkEnd w:id="376"/>
      <w:bookmarkStart w:id="377" w:name="_Toc184313267"/>
      <w:bookmarkEnd w:id="377"/>
      <w:bookmarkStart w:id="378" w:name="_Toc184312106"/>
      <w:bookmarkEnd w:id="378"/>
      <w:bookmarkStart w:id="379" w:name="_Toc184308100"/>
      <w:bookmarkEnd w:id="379"/>
      <w:bookmarkStart w:id="380" w:name="_Toc184314433"/>
      <w:bookmarkEnd w:id="380"/>
      <w:bookmarkStart w:id="381" w:name="_Toc184310296"/>
      <w:bookmarkEnd w:id="381"/>
      <w:bookmarkStart w:id="382" w:name="_Toc184313285"/>
      <w:bookmarkEnd w:id="382"/>
      <w:bookmarkStart w:id="383" w:name="_Toc18430810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7"/>
        <w:ind w:firstLine="480" w:firstLineChars="200"/>
        <w:rPr>
          <w:rFonts w:hint="eastAsia"/>
          <w:color w:val="auto"/>
          <w:highlight w:val="none"/>
        </w:rPr>
      </w:pPr>
      <w:r>
        <w:rPr>
          <w:rFonts w:hint="default"/>
          <w:color w:val="auto"/>
          <w:lang w:val="en-US"/>
        </w:rPr>
        <w:t>1.1</w:t>
      </w:r>
      <w:r>
        <w:rPr>
          <w:rFonts w:hint="eastAsia"/>
          <w:color w:val="auto"/>
        </w:rPr>
        <w:t>若出</w:t>
      </w:r>
      <w:r>
        <w:rPr>
          <w:rFonts w:hint="eastAsia"/>
          <w:color w:val="auto"/>
          <w:highlight w:val="none"/>
        </w:rPr>
        <w:t>现税率不一致的情况，以除税总金额相对比。</w:t>
      </w:r>
    </w:p>
    <w:p w14:paraId="4B1C3878">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w:t>
      </w:r>
      <w:r>
        <w:rPr>
          <w:rFonts w:hint="eastAsia" w:cs="仿宋" w:asciiTheme="minorEastAsia" w:hAnsiTheme="minorEastAsia"/>
          <w:color w:val="auto"/>
          <w:sz w:val="24"/>
          <w:highlight w:val="none"/>
        </w:rPr>
        <w:t>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9"/>
        <w:rPr>
          <w:rFonts w:cs="仿宋" w:asciiTheme="minorEastAsia" w:hAnsiTheme="minorEastAsia"/>
          <w:color w:val="auto"/>
        </w:rPr>
      </w:pPr>
    </w:p>
    <w:p w14:paraId="7BB011B4">
      <w:pPr>
        <w:jc w:val="center"/>
        <w:rPr>
          <w:rFonts w:hint="eastAsia"/>
          <w:b/>
          <w:bCs/>
          <w:color w:val="0000FF"/>
          <w:sz w:val="48"/>
          <w:szCs w:val="48"/>
          <w:lang w:val="en-US" w:eastAsia="zh-CN"/>
        </w:rPr>
      </w:pPr>
    </w:p>
    <w:p w14:paraId="3612BB4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E6B33AB">
      <w:pPr>
        <w:spacing w:line="480" w:lineRule="auto"/>
        <w:jc w:val="center"/>
        <w:rPr>
          <w:rFonts w:ascii="宋体" w:hAnsi="宋体" w:cs="宋体"/>
          <w:b/>
          <w:sz w:val="28"/>
          <w:szCs w:val="28"/>
        </w:rPr>
      </w:pPr>
    </w:p>
    <w:p w14:paraId="5080DB0F">
      <w:pPr>
        <w:spacing w:line="480" w:lineRule="auto"/>
        <w:jc w:val="center"/>
        <w:rPr>
          <w:rFonts w:ascii="宋体" w:hAnsi="宋体" w:cs="宋体"/>
          <w:b/>
          <w:sz w:val="24"/>
        </w:rPr>
      </w:pPr>
    </w:p>
    <w:p w14:paraId="77DABF63">
      <w:pPr>
        <w:spacing w:line="480" w:lineRule="auto"/>
        <w:jc w:val="center"/>
        <w:rPr>
          <w:rFonts w:ascii="宋体" w:hAnsi="宋体" w:cs="宋体"/>
          <w:b/>
          <w:sz w:val="24"/>
        </w:rPr>
      </w:pPr>
    </w:p>
    <w:p w14:paraId="134BD23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D743F05">
      <w:pPr>
        <w:spacing w:before="120" w:line="22" w:lineRule="atLeast"/>
        <w:rPr>
          <w:rFonts w:ascii="宋体" w:hAnsi="宋体" w:cs="宋体"/>
          <w:sz w:val="24"/>
        </w:rPr>
      </w:pPr>
    </w:p>
    <w:p w14:paraId="5AFB0C67">
      <w:pPr>
        <w:pStyle w:val="4"/>
        <w:tabs>
          <w:tab w:val="left" w:pos="432"/>
        </w:tabs>
        <w:rPr>
          <w:rFonts w:hint="default" w:eastAsia="黑体"/>
          <w:lang w:val="en-US" w:eastAsia="zh-CN"/>
        </w:rPr>
      </w:pPr>
      <w:r>
        <w:rPr>
          <w:rFonts w:hint="eastAsia"/>
          <w:lang w:val="en-US" w:eastAsia="zh-CN"/>
        </w:rPr>
        <w:t xml:space="preserve">              </w:t>
      </w:r>
    </w:p>
    <w:p w14:paraId="129BEFF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2025年-2026年MIS系统维护服务（重新询价）采购项目</w:t>
      </w:r>
    </w:p>
    <w:p w14:paraId="7ABAA598">
      <w:pPr>
        <w:rPr>
          <w:rFonts w:ascii="宋体" w:hAnsi="宋体" w:cs="宋体"/>
          <w:sz w:val="24"/>
        </w:rPr>
      </w:pPr>
    </w:p>
    <w:p w14:paraId="011C56E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14:paraId="0F823BB0">
      <w:pPr>
        <w:spacing w:before="120" w:line="22" w:lineRule="atLeast"/>
        <w:rPr>
          <w:rFonts w:ascii="宋体" w:hAnsi="宋体" w:cs="宋体"/>
          <w:sz w:val="24"/>
        </w:rPr>
      </w:pPr>
    </w:p>
    <w:p w14:paraId="5CD7DAC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8AC16C2">
      <w:pPr>
        <w:spacing w:before="120" w:line="22" w:lineRule="atLeast"/>
        <w:rPr>
          <w:rFonts w:ascii="宋体" w:hAnsi="宋体" w:cs="宋体"/>
          <w:sz w:val="24"/>
        </w:rPr>
      </w:pPr>
    </w:p>
    <w:p w14:paraId="3D68306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F76F740">
      <w:pPr>
        <w:spacing w:before="120" w:line="22" w:lineRule="atLeast"/>
        <w:rPr>
          <w:rFonts w:ascii="宋体" w:hAnsi="宋体" w:cs="宋体"/>
          <w:sz w:val="24"/>
        </w:rPr>
      </w:pPr>
    </w:p>
    <w:p w14:paraId="71243695">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F5E6FC">
      <w:pPr>
        <w:pStyle w:val="8"/>
        <w:ind w:firstLine="214"/>
        <w:jc w:val="center"/>
        <w:rPr>
          <w:rFonts w:hint="eastAsia"/>
          <w:b/>
          <w:bCs/>
        </w:rPr>
      </w:pPr>
      <w:r>
        <w:rPr>
          <w:rFonts w:hint="eastAsia"/>
          <w:b/>
          <w:bCs/>
        </w:rPr>
        <w:t>目录</w:t>
      </w:r>
    </w:p>
    <w:p w14:paraId="6F7C07B4">
      <w:pPr>
        <w:pStyle w:val="10"/>
        <w:spacing w:line="360" w:lineRule="auto"/>
        <w:ind w:firstLine="240" w:firstLineChars="100"/>
      </w:pPr>
      <w:r>
        <w:rPr>
          <w:rFonts w:hint="eastAsia"/>
        </w:rPr>
        <w:t>第一章 合同书  …………………………………………………………（页码）</w:t>
      </w:r>
    </w:p>
    <w:p w14:paraId="0BB1A180">
      <w:pPr>
        <w:pStyle w:val="10"/>
        <w:spacing w:line="360" w:lineRule="auto"/>
        <w:ind w:firstLine="240" w:firstLineChars="100"/>
        <w:rPr>
          <w:rFonts w:hint="eastAsia"/>
        </w:rPr>
      </w:pPr>
      <w:r>
        <w:rPr>
          <w:rFonts w:hint="eastAsia"/>
        </w:rPr>
        <w:t>第二章 合同一般条款……………………………………………………（页码）</w:t>
      </w:r>
    </w:p>
    <w:p w14:paraId="1EBD0FC4">
      <w:pPr>
        <w:pStyle w:val="10"/>
        <w:spacing w:line="360" w:lineRule="auto"/>
        <w:ind w:firstLine="240" w:firstLineChars="100"/>
        <w:rPr>
          <w:rFonts w:hint="eastAsia"/>
        </w:rPr>
      </w:pPr>
      <w:r>
        <w:rPr>
          <w:rFonts w:hint="eastAsia"/>
        </w:rPr>
        <w:t>第三章 安全协议…………………………………………………………（页码）</w:t>
      </w:r>
    </w:p>
    <w:p w14:paraId="1A422EFC">
      <w:pPr>
        <w:pStyle w:val="10"/>
        <w:spacing w:line="360" w:lineRule="auto"/>
        <w:ind w:firstLine="240" w:firstLineChars="100"/>
      </w:pPr>
      <w:r>
        <w:rPr>
          <w:rFonts w:hint="eastAsia"/>
        </w:rPr>
        <w:t>第四章 廉洁协议…………………………………………………………（页码）</w:t>
      </w:r>
    </w:p>
    <w:p w14:paraId="6ABE11E2">
      <w:pPr>
        <w:spacing w:line="360" w:lineRule="auto"/>
        <w:ind w:firstLine="480" w:firstLineChars="200"/>
        <w:rPr>
          <w:rFonts w:ascii="宋体" w:hAnsi="宋体"/>
          <w:sz w:val="24"/>
          <w:u w:val="single"/>
          <w:lang w:val="zh-CN"/>
        </w:rPr>
      </w:pPr>
    </w:p>
    <w:p w14:paraId="2DCE08F5">
      <w:pPr>
        <w:spacing w:line="360" w:lineRule="auto"/>
        <w:ind w:firstLine="480" w:firstLineChars="200"/>
        <w:rPr>
          <w:rFonts w:ascii="宋体" w:hAnsi="宋体"/>
          <w:sz w:val="24"/>
          <w:u w:val="single"/>
          <w:lang w:val="zh-CN"/>
        </w:rPr>
      </w:pPr>
    </w:p>
    <w:p w14:paraId="2D3B7767">
      <w:pPr>
        <w:spacing w:line="360" w:lineRule="auto"/>
        <w:ind w:firstLine="480" w:firstLineChars="200"/>
        <w:rPr>
          <w:rFonts w:ascii="宋体" w:hAnsi="宋体"/>
          <w:sz w:val="24"/>
          <w:u w:val="single"/>
          <w:lang w:val="zh-CN"/>
        </w:rPr>
      </w:pPr>
    </w:p>
    <w:p w14:paraId="7A03BA91">
      <w:pPr>
        <w:spacing w:line="360" w:lineRule="auto"/>
        <w:ind w:firstLine="480" w:firstLineChars="200"/>
        <w:rPr>
          <w:rFonts w:ascii="宋体" w:hAnsi="宋体"/>
          <w:sz w:val="24"/>
          <w:u w:val="single"/>
          <w:lang w:val="zh-CN"/>
        </w:rPr>
      </w:pPr>
    </w:p>
    <w:p w14:paraId="1F620B69">
      <w:pPr>
        <w:spacing w:line="360" w:lineRule="auto"/>
        <w:ind w:firstLine="480" w:firstLineChars="200"/>
        <w:rPr>
          <w:rFonts w:ascii="宋体" w:hAnsi="宋体"/>
          <w:sz w:val="24"/>
          <w:u w:val="single"/>
          <w:lang w:val="zh-CN"/>
        </w:rPr>
      </w:pPr>
    </w:p>
    <w:p w14:paraId="7D14B23C">
      <w:pPr>
        <w:spacing w:line="360" w:lineRule="auto"/>
        <w:ind w:firstLine="480" w:firstLineChars="200"/>
        <w:rPr>
          <w:rFonts w:ascii="宋体" w:hAnsi="宋体"/>
          <w:sz w:val="24"/>
          <w:u w:val="single"/>
          <w:lang w:val="zh-CN"/>
        </w:rPr>
      </w:pPr>
    </w:p>
    <w:p w14:paraId="100B92A3">
      <w:pPr>
        <w:spacing w:line="360" w:lineRule="auto"/>
        <w:ind w:firstLine="480" w:firstLineChars="200"/>
        <w:rPr>
          <w:rFonts w:ascii="宋体" w:hAnsi="宋体"/>
          <w:sz w:val="24"/>
          <w:u w:val="single"/>
          <w:lang w:val="zh-CN"/>
        </w:rPr>
      </w:pPr>
    </w:p>
    <w:p w14:paraId="2262B385">
      <w:pPr>
        <w:spacing w:line="360" w:lineRule="auto"/>
        <w:ind w:firstLine="480" w:firstLineChars="200"/>
        <w:rPr>
          <w:rFonts w:ascii="宋体" w:hAnsi="宋体"/>
          <w:sz w:val="24"/>
          <w:u w:val="single"/>
          <w:lang w:val="zh-CN"/>
        </w:rPr>
      </w:pPr>
    </w:p>
    <w:p w14:paraId="5F2F7F3A">
      <w:pPr>
        <w:spacing w:line="360" w:lineRule="auto"/>
        <w:ind w:firstLine="480" w:firstLineChars="200"/>
        <w:rPr>
          <w:rFonts w:ascii="宋体" w:hAnsi="宋体"/>
          <w:sz w:val="24"/>
          <w:u w:val="single"/>
          <w:lang w:val="zh-CN"/>
        </w:rPr>
      </w:pPr>
    </w:p>
    <w:p w14:paraId="1F2BF61A">
      <w:pPr>
        <w:spacing w:line="360" w:lineRule="auto"/>
        <w:ind w:firstLine="480" w:firstLineChars="200"/>
        <w:rPr>
          <w:rFonts w:ascii="宋体" w:hAnsi="宋体"/>
          <w:sz w:val="24"/>
          <w:u w:val="single"/>
          <w:lang w:val="zh-CN"/>
        </w:rPr>
      </w:pPr>
    </w:p>
    <w:p w14:paraId="54606AB7">
      <w:pPr>
        <w:spacing w:line="360" w:lineRule="auto"/>
        <w:ind w:firstLine="480" w:firstLineChars="200"/>
        <w:rPr>
          <w:rFonts w:ascii="宋体" w:hAnsi="宋体"/>
          <w:sz w:val="24"/>
          <w:u w:val="single"/>
          <w:lang w:val="zh-CN"/>
        </w:rPr>
      </w:pPr>
    </w:p>
    <w:p w14:paraId="3E410E42">
      <w:pPr>
        <w:spacing w:line="360" w:lineRule="auto"/>
        <w:ind w:firstLine="480" w:firstLineChars="200"/>
        <w:rPr>
          <w:rFonts w:ascii="宋体" w:hAnsi="宋体"/>
          <w:sz w:val="24"/>
          <w:u w:val="single"/>
          <w:lang w:val="zh-CN"/>
        </w:rPr>
      </w:pPr>
    </w:p>
    <w:p w14:paraId="667A0C95">
      <w:pPr>
        <w:spacing w:line="360" w:lineRule="auto"/>
        <w:ind w:firstLine="480" w:firstLineChars="200"/>
        <w:rPr>
          <w:rFonts w:ascii="宋体" w:hAnsi="宋体"/>
          <w:sz w:val="24"/>
          <w:u w:val="single"/>
          <w:lang w:val="zh-CN"/>
        </w:rPr>
      </w:pPr>
    </w:p>
    <w:p w14:paraId="6A83C059">
      <w:pPr>
        <w:spacing w:line="360" w:lineRule="auto"/>
        <w:ind w:firstLine="480" w:firstLineChars="200"/>
        <w:rPr>
          <w:rFonts w:ascii="宋体" w:hAnsi="宋体"/>
          <w:sz w:val="24"/>
          <w:u w:val="single"/>
          <w:lang w:val="zh-CN"/>
        </w:rPr>
      </w:pPr>
    </w:p>
    <w:p w14:paraId="64224904">
      <w:pPr>
        <w:spacing w:line="360" w:lineRule="auto"/>
        <w:ind w:firstLine="480" w:firstLineChars="200"/>
        <w:rPr>
          <w:rFonts w:ascii="宋体" w:hAnsi="宋体"/>
          <w:sz w:val="24"/>
          <w:u w:val="single"/>
          <w:lang w:val="zh-CN"/>
        </w:rPr>
      </w:pPr>
    </w:p>
    <w:p w14:paraId="2C29AE9F">
      <w:pPr>
        <w:spacing w:line="360" w:lineRule="auto"/>
        <w:ind w:firstLine="480" w:firstLineChars="200"/>
        <w:rPr>
          <w:rFonts w:ascii="宋体" w:hAnsi="宋体"/>
          <w:sz w:val="24"/>
          <w:u w:val="single"/>
          <w:lang w:val="zh-CN"/>
        </w:rPr>
      </w:pPr>
    </w:p>
    <w:p w14:paraId="13393326">
      <w:pPr>
        <w:spacing w:line="360" w:lineRule="auto"/>
        <w:ind w:firstLine="480" w:firstLineChars="200"/>
        <w:rPr>
          <w:rFonts w:ascii="宋体" w:hAnsi="宋体"/>
          <w:sz w:val="24"/>
          <w:u w:val="single"/>
          <w:lang w:val="zh-CN"/>
        </w:rPr>
      </w:pPr>
    </w:p>
    <w:p w14:paraId="03912485">
      <w:pPr>
        <w:spacing w:line="360" w:lineRule="auto"/>
        <w:ind w:firstLine="480" w:firstLineChars="200"/>
        <w:rPr>
          <w:rFonts w:ascii="宋体" w:hAnsi="宋体"/>
          <w:sz w:val="24"/>
          <w:u w:val="single"/>
          <w:lang w:val="zh-CN"/>
        </w:rPr>
      </w:pPr>
    </w:p>
    <w:p w14:paraId="42F079ED">
      <w:pPr>
        <w:spacing w:line="360" w:lineRule="auto"/>
        <w:ind w:firstLine="480" w:firstLineChars="200"/>
        <w:rPr>
          <w:rFonts w:ascii="宋体" w:hAnsi="宋体"/>
          <w:sz w:val="24"/>
          <w:u w:val="single"/>
          <w:lang w:val="zh-CN"/>
        </w:rPr>
      </w:pPr>
    </w:p>
    <w:p w14:paraId="3173C446">
      <w:pPr>
        <w:spacing w:line="360" w:lineRule="auto"/>
        <w:ind w:firstLine="480" w:firstLineChars="200"/>
        <w:rPr>
          <w:rFonts w:ascii="宋体" w:hAnsi="宋体"/>
          <w:sz w:val="24"/>
          <w:u w:val="single"/>
          <w:lang w:val="zh-CN"/>
        </w:rPr>
      </w:pPr>
    </w:p>
    <w:p w14:paraId="189BADCC">
      <w:pPr>
        <w:spacing w:line="360" w:lineRule="auto"/>
        <w:ind w:firstLine="480" w:firstLineChars="200"/>
        <w:rPr>
          <w:rFonts w:ascii="宋体" w:hAnsi="宋体"/>
          <w:sz w:val="24"/>
          <w:u w:val="single"/>
          <w:lang w:val="zh-CN"/>
        </w:rPr>
      </w:pPr>
    </w:p>
    <w:p w14:paraId="4E3A0C70">
      <w:pPr>
        <w:spacing w:line="360" w:lineRule="auto"/>
        <w:ind w:firstLine="480" w:firstLineChars="200"/>
        <w:rPr>
          <w:rFonts w:ascii="宋体" w:hAnsi="宋体"/>
          <w:sz w:val="24"/>
          <w:u w:val="single"/>
          <w:lang w:val="zh-CN"/>
        </w:rPr>
      </w:pPr>
    </w:p>
    <w:p w14:paraId="12CB3E2D">
      <w:pPr>
        <w:pStyle w:val="7"/>
        <w:rPr>
          <w:lang w:val="zh-CN"/>
        </w:rPr>
      </w:pPr>
    </w:p>
    <w:p w14:paraId="42A1234D">
      <w:pPr>
        <w:spacing w:line="360" w:lineRule="auto"/>
        <w:ind w:firstLine="480" w:firstLineChars="200"/>
        <w:rPr>
          <w:rFonts w:ascii="宋体" w:hAnsi="宋体"/>
          <w:sz w:val="24"/>
          <w:u w:val="single"/>
          <w:lang w:val="zh-CN"/>
        </w:rPr>
      </w:pPr>
    </w:p>
    <w:p w14:paraId="511F002E">
      <w:pPr>
        <w:spacing w:line="360" w:lineRule="auto"/>
        <w:ind w:firstLine="480" w:firstLineChars="200"/>
        <w:rPr>
          <w:rFonts w:ascii="宋体" w:hAnsi="宋体"/>
          <w:sz w:val="24"/>
          <w:u w:val="single"/>
          <w:lang w:val="zh-CN"/>
        </w:rPr>
      </w:pPr>
    </w:p>
    <w:p w14:paraId="51743BA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518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2025年-2026年MIS系统维护服务（重新询价）采购项目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2BAC2B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AE4EA40">
      <w:pPr>
        <w:spacing w:line="360" w:lineRule="auto"/>
        <w:ind w:firstLine="482" w:firstLineChars="200"/>
        <w:outlineLvl w:val="0"/>
        <w:rPr>
          <w:rFonts w:ascii="宋体" w:hAnsi="宋体"/>
          <w:sz w:val="24"/>
        </w:rPr>
      </w:pPr>
      <w:bookmarkStart w:id="384" w:name="_Toc22967"/>
      <w:bookmarkStart w:id="385" w:name="_Toc28855"/>
      <w:bookmarkStart w:id="386" w:name="_Toc20421"/>
      <w:bookmarkStart w:id="387" w:name="_Toc153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19B420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6413301">
      <w:pPr>
        <w:spacing w:line="360" w:lineRule="auto"/>
        <w:ind w:firstLine="480" w:firstLineChars="200"/>
        <w:rPr>
          <w:rFonts w:ascii="宋体" w:hAnsi="宋体"/>
          <w:sz w:val="24"/>
        </w:rPr>
      </w:pPr>
      <w:r>
        <w:rPr>
          <w:rFonts w:hint="eastAsia" w:ascii="宋体" w:hAnsi="宋体"/>
          <w:sz w:val="24"/>
        </w:rPr>
        <w:t>1.本合同及其补充合同、变更协议；</w:t>
      </w:r>
    </w:p>
    <w:p w14:paraId="6DBCDFC3">
      <w:pPr>
        <w:spacing w:line="360" w:lineRule="auto"/>
        <w:ind w:firstLine="480" w:firstLineChars="200"/>
        <w:rPr>
          <w:rFonts w:ascii="宋体" w:hAnsi="宋体"/>
          <w:sz w:val="24"/>
        </w:rPr>
      </w:pPr>
      <w:r>
        <w:rPr>
          <w:rFonts w:hint="eastAsia" w:ascii="宋体" w:hAnsi="宋体"/>
          <w:sz w:val="24"/>
        </w:rPr>
        <w:t>2.中标或者成交通知书；</w:t>
      </w:r>
    </w:p>
    <w:p w14:paraId="0E483A7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5BE3852">
      <w:pPr>
        <w:spacing w:line="360" w:lineRule="auto"/>
        <w:ind w:firstLine="480" w:firstLineChars="200"/>
        <w:rPr>
          <w:rFonts w:ascii="宋体" w:hAnsi="宋体"/>
          <w:sz w:val="24"/>
        </w:rPr>
      </w:pPr>
      <w:r>
        <w:rPr>
          <w:rFonts w:hint="eastAsia" w:ascii="宋体" w:hAnsi="宋体"/>
          <w:sz w:val="24"/>
        </w:rPr>
        <w:t>4.采购文件（含澄清或者修改文件）；</w:t>
      </w:r>
    </w:p>
    <w:p w14:paraId="0FD29B37">
      <w:pPr>
        <w:spacing w:line="360" w:lineRule="auto"/>
        <w:ind w:firstLine="480" w:firstLineChars="200"/>
        <w:rPr>
          <w:rFonts w:ascii="宋体" w:hAnsi="宋体"/>
          <w:sz w:val="24"/>
        </w:rPr>
      </w:pPr>
      <w:r>
        <w:rPr>
          <w:rFonts w:hint="eastAsia" w:ascii="宋体" w:hAnsi="宋体"/>
          <w:sz w:val="24"/>
        </w:rPr>
        <w:t>5.其他相关采购文件。</w:t>
      </w:r>
    </w:p>
    <w:p w14:paraId="63EA4EF3">
      <w:pPr>
        <w:spacing w:line="360" w:lineRule="auto"/>
        <w:ind w:firstLine="482" w:firstLineChars="200"/>
        <w:outlineLvl w:val="0"/>
        <w:rPr>
          <w:rFonts w:hint="eastAsia" w:ascii="宋体" w:hAnsi="宋体"/>
          <w:b/>
          <w:sz w:val="24"/>
        </w:rPr>
      </w:pPr>
      <w:bookmarkStart w:id="389" w:name="_Toc18585"/>
      <w:bookmarkStart w:id="390" w:name="_Toc22185"/>
      <w:bookmarkStart w:id="391" w:name="_Toc2918"/>
      <w:bookmarkStart w:id="392" w:name="_Toc6311"/>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A1C619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29668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条款规定的计价方式计价。</w:t>
      </w:r>
    </w:p>
    <w:p w14:paraId="08E7B5BB">
      <w:pPr>
        <w:spacing w:line="360" w:lineRule="auto"/>
        <w:ind w:firstLine="480" w:firstLineChars="200"/>
        <w:rPr>
          <w:rFonts w:hint="eastAsia" w:ascii="宋体" w:hAnsi="宋体" w:cs="宋体"/>
          <w:sz w:val="24"/>
          <w:lang w:val="en-US" w:eastAsia="zh-CN"/>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、安装调试费、人工费、</w:t>
      </w:r>
      <w:r>
        <w:rPr>
          <w:rFonts w:hint="eastAsia" w:ascii="宋体" w:hAnsi="宋体" w:cs="宋体"/>
          <w:sz w:val="24"/>
          <w:lang w:eastAsia="zh-CN"/>
        </w:rPr>
        <w:t>税费</w:t>
      </w:r>
      <w:r>
        <w:rPr>
          <w:rFonts w:hint="eastAsia" w:ascii="宋体" w:hAnsi="宋体" w:cs="宋体"/>
          <w:sz w:val="24"/>
        </w:rPr>
        <w:t>、杂费等所有费用</w:t>
      </w:r>
      <w:r>
        <w:rPr>
          <w:rFonts w:hint="eastAsia" w:ascii="宋体" w:hAnsi="宋体" w:cs="宋体"/>
          <w:color w:val="auto"/>
          <w:sz w:val="24"/>
          <w:lang w:val="en-US" w:eastAsia="zh-CN"/>
        </w:rPr>
        <w:t>,但不含备件费用</w:t>
      </w:r>
      <w:r>
        <w:rPr>
          <w:rFonts w:hint="eastAsia" w:ascii="宋体" w:hAnsi="宋体" w:cs="宋体"/>
          <w:color w:val="0000FF"/>
          <w:sz w:val="24"/>
        </w:rPr>
        <w:t>，</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具体服务内容如下：</w:t>
      </w:r>
    </w:p>
    <w:tbl>
      <w:tblPr>
        <w:tblStyle w:val="15"/>
        <w:tblW w:w="45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190"/>
        <w:gridCol w:w="6641"/>
      </w:tblGrid>
      <w:tr w14:paraId="7A6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95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B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服务名称</w:t>
            </w:r>
          </w:p>
        </w:tc>
        <w:tc>
          <w:tcPr>
            <w:tcW w:w="3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208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服务内容</w:t>
            </w:r>
          </w:p>
        </w:tc>
      </w:tr>
      <w:tr w14:paraId="2579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9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系统维护</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7342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系统升级、优化、异常排查与恢复</w:t>
            </w:r>
          </w:p>
        </w:tc>
      </w:tr>
      <w:tr w14:paraId="7D8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9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7987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生产报表数据修改，数据异常处理，统计指标新增和修改，日常使用问题处理</w:t>
            </w:r>
          </w:p>
        </w:tc>
      </w:tr>
      <w:tr w14:paraId="711C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3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两票管理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F7BE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三种人新增和修改，审批流程调整和维护。日常使用流程及打印问题处理</w:t>
            </w:r>
          </w:p>
        </w:tc>
      </w:tr>
      <w:tr w14:paraId="1E0A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95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运行日志</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0C8A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班制、排班表及运行人员新增及调整，交接班日常使用问题处理</w:t>
            </w:r>
          </w:p>
        </w:tc>
      </w:tr>
      <w:tr w14:paraId="73C1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7C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1F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定期工作内容及策略添加及调整，定期工作执行问题处理</w:t>
            </w:r>
          </w:p>
        </w:tc>
      </w:tr>
      <w:tr w14:paraId="2ABA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D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74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缺陷管理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F45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班组人员新增和修改，审批流程调整和维护，缺陷管理统计报表优化和调整，日常使用问题处理</w:t>
            </w:r>
          </w:p>
        </w:tc>
      </w:tr>
      <w:tr w14:paraId="3DA5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A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E6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系统备份</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0DF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系统定期备份，包括WEB端平台文件和移动端平台文件备份，关系数据备份，实时数据库备份</w:t>
            </w:r>
          </w:p>
        </w:tc>
      </w:tr>
      <w:tr w14:paraId="1005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5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2D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入厂服务</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4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包含年度内MIS系统1次入厂服务（时长不超过4天），软件系统补丁升级，系统异常崩溃维护处理；如遇紧急事件，应在48小时内进行到场处理。</w:t>
            </w:r>
          </w:p>
        </w:tc>
      </w:tr>
    </w:tbl>
    <w:p w14:paraId="758ADC04">
      <w:pPr>
        <w:pStyle w:val="2"/>
        <w:rPr>
          <w:rFonts w:hint="default"/>
          <w:lang w:val="en-US" w:eastAsia="zh-CN"/>
        </w:rPr>
      </w:pPr>
    </w:p>
    <w:p w14:paraId="530214D7">
      <w:pPr>
        <w:spacing w:line="360" w:lineRule="auto"/>
        <w:ind w:firstLine="480" w:firstLineChars="200"/>
        <w:rPr>
          <w:rFonts w:hint="eastAsia" w:ascii="宋体" w:hAnsi="宋体"/>
          <w:b/>
          <w:sz w:val="24"/>
        </w:rPr>
      </w:pPr>
      <w:r>
        <w:rPr>
          <w:rFonts w:hint="eastAsia" w:ascii="宋体" w:hAnsi="宋体"/>
          <w:bCs/>
          <w:sz w:val="24"/>
        </w:rPr>
        <w:t>（2）</w:t>
      </w:r>
      <w:r>
        <w:rPr>
          <w:rFonts w:hint="eastAsia" w:ascii="宋体" w:hAnsi="宋体" w:cs="宋体"/>
          <w:sz w:val="24"/>
        </w:rPr>
        <w:t>单价合同，</w:t>
      </w:r>
      <w:r>
        <w:rPr>
          <w:rFonts w:hint="eastAsia" w:ascii="宋体" w:hAnsi="宋体" w:cs="宋体"/>
          <w:sz w:val="24"/>
          <w:u w:val="single"/>
        </w:rPr>
        <w:t>按需更换、按实结算，总额控制</w:t>
      </w:r>
      <w:r>
        <w:rPr>
          <w:rFonts w:hint="eastAsia" w:ascii="宋体" w:hAnsi="宋体" w:cs="宋体"/>
          <w:sz w:val="24"/>
        </w:rPr>
        <w:t>。合同价格为综合价格，含货款、税金、安装费、车辆费、工具费等所有费用</w:t>
      </w:r>
      <w:r>
        <w:rPr>
          <w:rFonts w:hint="eastAsia" w:ascii="宋体" w:hAnsi="宋体" w:cs="宋体"/>
          <w:sz w:val="24"/>
          <w:lang w:eastAsia="zh-CN"/>
        </w:rPr>
        <w:t>，</w:t>
      </w:r>
      <w:r>
        <w:rPr>
          <w:rFonts w:hint="eastAsia" w:ascii="宋体" w:hAnsi="宋体" w:cs="宋体"/>
          <w:sz w:val="24"/>
        </w:rPr>
        <w:t>合同清单数量仅为甲方暂定数量</w:t>
      </w:r>
      <w:r>
        <w:rPr>
          <w:rFonts w:hint="eastAsia" w:ascii="宋体" w:hAnsi="宋体" w:cs="宋体"/>
          <w:sz w:val="24"/>
          <w:lang w:eastAsia="zh-CN"/>
        </w:rPr>
        <w:t>。</w:t>
      </w:r>
      <w:bookmarkStart w:id="394" w:name="_Toc1814"/>
      <w:bookmarkStart w:id="395" w:name="_Toc22618"/>
      <w:bookmarkStart w:id="396" w:name="_Toc10340"/>
      <w:bookmarkStart w:id="397" w:name="_Toc31421"/>
      <w:bookmarkStart w:id="398" w:name="_Toc8772"/>
      <w:bookmarkStart w:id="399" w:name="_Toc4760"/>
      <w:bookmarkStart w:id="400" w:name="_Toc11108"/>
      <w:bookmarkStart w:id="401" w:name="_Toc3625"/>
    </w:p>
    <w:p w14:paraId="7836C008">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24104A">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u w:val="single"/>
        </w:rPr>
        <w:t>；</w:t>
      </w:r>
    </w:p>
    <w:p w14:paraId="535489E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none"/>
        </w:rPr>
        <w:t>浙江省杭州市钱塘区临江街道红十五路10388-123号，杭州临江环境能源有限公司厂区内</w:t>
      </w:r>
      <w:r>
        <w:rPr>
          <w:rFonts w:hint="eastAsia" w:ascii="宋体" w:hAnsi="宋体"/>
          <w:iCs/>
          <w:sz w:val="24"/>
          <w:u w:val="none"/>
        </w:rPr>
        <w:t>；</w:t>
      </w:r>
    </w:p>
    <w:p w14:paraId="1418F4EA">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乙方每季度提供一份服务报告，甲方对服务报告进行验收</w:t>
      </w:r>
      <w:r>
        <w:rPr>
          <w:rFonts w:hint="eastAsia" w:ascii="宋体" w:hAnsi="宋体"/>
          <w:sz w:val="24"/>
        </w:rPr>
        <w:t>。</w:t>
      </w:r>
    </w:p>
    <w:p w14:paraId="33A15E6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1E1E3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42D9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CBB6F3">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1.乙方根据甲方服务清单中的服务要求，按时、按质、按量完成服务；</w:t>
      </w:r>
    </w:p>
    <w:p w14:paraId="453EAC30">
      <w:pPr>
        <w:pStyle w:val="7"/>
        <w:numPr>
          <w:ilvl w:val="0"/>
          <w:numId w:val="0"/>
        </w:numPr>
        <w:ind w:firstLine="480" w:firstLineChars="200"/>
        <w:rPr>
          <w:rFonts w:hint="eastAsia" w:cs="仿宋" w:asciiTheme="minorEastAsia" w:hAnsiTheme="minorEastAsia"/>
          <w:kern w:val="0"/>
          <w:lang w:val="en-US" w:eastAsia="zh-CN"/>
        </w:rPr>
      </w:pPr>
      <w:r>
        <w:rPr>
          <w:rFonts w:hint="eastAsia"/>
          <w:lang w:val="en-US" w:eastAsia="zh-CN"/>
        </w:rPr>
        <w:t>2.乙方须指派专人与甲方进行技术对接，技术人员应保持手机24小时开机，如需要更换技术人员，需提前与甲方沟通；技术人员应</w:t>
      </w:r>
      <w:r>
        <w:rPr>
          <w:rFonts w:hint="eastAsia" w:cs="仿宋" w:asciiTheme="minorEastAsia" w:hAnsiTheme="minorEastAsia"/>
          <w:kern w:val="0"/>
          <w:lang w:val="en-US" w:eastAsia="zh-CN"/>
        </w:rPr>
        <w:t>熟悉杭州临江环境能源有限公司能源运行中心MIS系统及相关硬件，具有操作维护经验；</w:t>
      </w:r>
    </w:p>
    <w:p w14:paraId="4F7D41CC">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3.乙方在接到甲方维护要求时，技术人员应在白天2小时，夜间8小时内（0:00-8:00为夜间）做出响应，及时处理系统现场异常情况，确保系统正常使用，如遇设备损坏等特殊情况，出具处理办法；</w:t>
      </w:r>
    </w:p>
    <w:p w14:paraId="1F71548B">
      <w:pPr>
        <w:pStyle w:val="8"/>
        <w:rPr>
          <w:rFonts w:hint="default"/>
          <w:lang w:val="en-US" w:eastAsia="zh-CN"/>
        </w:rPr>
      </w:pPr>
      <w:r>
        <w:rPr>
          <w:rFonts w:hint="eastAsia" w:cs="仿宋" w:asciiTheme="minorEastAsia" w:hAnsiTheme="minorEastAsia"/>
          <w:kern w:val="0"/>
          <w:lang w:val="en-US" w:eastAsia="zh-CN"/>
        </w:rPr>
        <w:t>4.如涉及设备、零件更换，由乙方免费负责维修更换，设备、零件由甲方负责采购提供。</w:t>
      </w:r>
    </w:p>
    <w:p w14:paraId="63A4D532">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乙方自行</w:t>
      </w:r>
      <w:r>
        <w:rPr>
          <w:rFonts w:hint="eastAsia" w:ascii="宋体" w:hAnsi="宋体" w:cs="宋体"/>
          <w:sz w:val="24"/>
        </w:rPr>
        <w:t>承担。</w:t>
      </w:r>
    </w:p>
    <w:p w14:paraId="076CD221">
      <w:pPr>
        <w:spacing w:line="360" w:lineRule="auto"/>
        <w:ind w:firstLine="482" w:firstLineChars="200"/>
        <w:outlineLvl w:val="0"/>
        <w:rPr>
          <w:rFonts w:ascii="宋体" w:hAnsi="宋体" w:cs="宋体"/>
          <w:b/>
          <w:sz w:val="24"/>
        </w:rPr>
      </w:pPr>
      <w:bookmarkStart w:id="402" w:name="_Toc1125"/>
      <w:bookmarkStart w:id="403" w:name="_Toc6596"/>
      <w:bookmarkStart w:id="404" w:name="_Toc14563"/>
      <w:r>
        <w:rPr>
          <w:rFonts w:hint="eastAsia" w:ascii="宋体" w:hAnsi="宋体" w:cs="宋体"/>
          <w:b/>
          <w:sz w:val="24"/>
        </w:rPr>
        <w:t>五、检验和验收</w:t>
      </w:r>
      <w:bookmarkEnd w:id="402"/>
      <w:bookmarkEnd w:id="403"/>
      <w:bookmarkEnd w:id="404"/>
    </w:p>
    <w:p w14:paraId="27148AB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484676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21E5EDF">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25B44D15">
      <w:pPr>
        <w:pStyle w:val="24"/>
        <w:spacing w:before="0" w:beforeAutospacing="0" w:after="0" w:afterAutospacing="0" w:line="360" w:lineRule="auto"/>
        <w:ind w:firstLine="480"/>
        <w:rPr>
          <w:rFonts w:hint="eastAsia" w:ascii="宋体" w:hAnsi="宋体"/>
          <w:sz w:val="24"/>
          <w:highlight w:val="none"/>
          <w:u w:val="single"/>
          <w:lang w:val="en-US" w:eastAsia="zh-CN"/>
        </w:rPr>
      </w:pPr>
      <w:r>
        <w:rPr>
          <w:rFonts w:hint="eastAsia" w:ascii="宋体" w:hAnsi="宋体"/>
          <w:sz w:val="24"/>
          <w:highlight w:val="none"/>
          <w:u w:val="single"/>
          <w:lang w:val="en-US" w:eastAsia="zh-CN"/>
        </w:rPr>
        <w:t>乙方每季度形成一个服务报告，甲方验收服务报告</w:t>
      </w:r>
      <w:r>
        <w:rPr>
          <w:rFonts w:hint="eastAsia"/>
          <w:sz w:val="24"/>
          <w:highlight w:val="none"/>
          <w:u w:val="single"/>
          <w:lang w:val="en-US" w:eastAsia="zh-CN"/>
        </w:rPr>
        <w:t>。</w:t>
      </w:r>
    </w:p>
    <w:p w14:paraId="3ABF6BCE">
      <w:pPr>
        <w:pStyle w:val="24"/>
        <w:spacing w:before="0" w:beforeAutospacing="0" w:after="0" w:afterAutospacing="0" w:line="360" w:lineRule="auto"/>
        <w:ind w:firstLine="480"/>
        <w:rPr>
          <w:b/>
        </w:rPr>
      </w:pPr>
      <w:r>
        <w:rPr>
          <w:rFonts w:hint="eastAsia"/>
          <w:b/>
        </w:rPr>
        <w:t>七、履约保证金</w:t>
      </w:r>
    </w:p>
    <w:p w14:paraId="2171B86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BCF724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41D3E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2C7E5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96AA0F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27A26B8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18F70E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EADFF7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27DA69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C1C4C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w:t>
      </w:r>
      <w:r>
        <w:rPr>
          <w:rFonts w:hint="eastAsia" w:ascii="宋体" w:hAnsi="宋体"/>
          <w:color w:val="auto"/>
          <w:sz w:val="24"/>
          <w:lang w:val="en-US" w:eastAsia="zh-CN"/>
        </w:rPr>
        <w:t>在</w:t>
      </w:r>
      <w:r>
        <w:rPr>
          <w:rFonts w:hint="eastAsia" w:ascii="宋体" w:hAnsi="宋体"/>
          <w:color w:val="auto"/>
          <w:sz w:val="24"/>
          <w:u w:val="single"/>
          <w:lang w:val="en-US" w:eastAsia="zh-CN"/>
        </w:rPr>
        <w:t>合同结束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5C6755F4">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768A67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ECDEDE4">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14:paraId="34DCB57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合同签订完成后，甲方在收到乙方开具的足额增值税专用发票后，15个工作日内完成支付服务费的70%</w:t>
      </w:r>
      <w:r>
        <w:rPr>
          <w:rFonts w:hint="eastAsia" w:ascii="宋体" w:hAnsi="宋体" w:cs="宋体"/>
          <w:kern w:val="0"/>
          <w:sz w:val="24"/>
        </w:rPr>
        <w:t>；</w:t>
      </w:r>
    </w:p>
    <w:p w14:paraId="7AE217E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56E485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BC633D3">
      <w:pPr>
        <w:pStyle w:val="24"/>
        <w:spacing w:before="0" w:beforeAutospacing="0" w:after="0" w:afterAutospacing="0" w:line="360" w:lineRule="auto"/>
        <w:ind w:firstLine="480"/>
        <w:rPr>
          <w:b/>
          <w:bCs/>
        </w:rPr>
      </w:pPr>
      <w:r>
        <w:rPr>
          <w:rFonts w:hint="eastAsia"/>
          <w:b/>
          <w:bCs/>
        </w:rPr>
        <w:t>九、资金支付</w:t>
      </w:r>
    </w:p>
    <w:p w14:paraId="5C1002A2">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无</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85D0E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rPr>
        <w:t>）</w:t>
      </w:r>
      <w:r>
        <w:rPr>
          <w:rFonts w:hint="eastAsia"/>
        </w:rPr>
        <w:t>条款规定：</w:t>
      </w:r>
    </w:p>
    <w:p w14:paraId="54F9DDA0">
      <w:pPr>
        <w:pStyle w:val="24"/>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99988AD">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424C8CC4">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6B93950C">
      <w:pPr>
        <w:pStyle w:val="24"/>
        <w:spacing w:before="0" w:beforeAutospacing="0" w:after="0" w:afterAutospacing="0" w:line="360" w:lineRule="auto"/>
        <w:ind w:firstLine="480" w:firstLineChars="200"/>
        <w:rPr>
          <w:highlight w:val="none"/>
        </w:rPr>
      </w:pPr>
      <w:r>
        <w:rPr>
          <w:rFonts w:hint="eastAsia"/>
        </w:rPr>
        <w:t>（4）</w:t>
      </w:r>
      <w:r>
        <w:rPr>
          <w:rFonts w:hint="eastAsia"/>
          <w:u w:val="single"/>
        </w:rPr>
        <w:t>其他付款方式：</w:t>
      </w:r>
      <w:r>
        <w:rPr>
          <w:rFonts w:hint="eastAsia"/>
          <w:highlight w:val="none"/>
          <w:u w:val="single"/>
          <w:lang w:val="en-US" w:eastAsia="zh-CN"/>
        </w:rPr>
        <w:t>系统维保期结束后，经甲方确认无误并收到乙方开具的足额增值税发票后，甲方在本合同约定时间内完成剩余30%维保费的支付</w:t>
      </w:r>
      <w:r>
        <w:rPr>
          <w:rFonts w:hint="eastAsia"/>
          <w:highlight w:val="none"/>
        </w:rPr>
        <w:t>。</w:t>
      </w:r>
    </w:p>
    <w:p w14:paraId="6AC4D75A">
      <w:pPr>
        <w:spacing w:line="360" w:lineRule="auto"/>
        <w:ind w:firstLine="482" w:firstLineChars="200"/>
        <w:rPr>
          <w:rFonts w:hint="eastAsia" w:ascii="宋体" w:hAnsi="宋体"/>
          <w:strike/>
          <w:dstrike w:val="0"/>
          <w:color w:val="FF0000"/>
          <w:sz w:val="24"/>
          <w:lang w:val="en-US" w:eastAsia="zh-CN"/>
        </w:rPr>
      </w:pPr>
      <w:r>
        <w:rPr>
          <w:rFonts w:hint="eastAsia" w:ascii="宋体" w:hAnsi="宋体"/>
          <w:b/>
          <w:sz w:val="24"/>
        </w:rPr>
        <w:t>十、</w:t>
      </w:r>
      <w:bookmarkEnd w:id="397"/>
      <w:bookmarkEnd w:id="398"/>
      <w:bookmarkEnd w:id="399"/>
      <w:bookmarkEnd w:id="400"/>
      <w:bookmarkEnd w:id="401"/>
      <w:bookmarkStart w:id="405" w:name="_Toc3079"/>
      <w:bookmarkStart w:id="406" w:name="_Toc24662"/>
      <w:bookmarkStart w:id="407" w:name="_Toc5698"/>
      <w:bookmarkStart w:id="408" w:name="_Toc8586"/>
      <w:bookmarkStart w:id="409" w:name="_Toc2375"/>
      <w:r>
        <w:rPr>
          <w:rFonts w:hint="eastAsia" w:ascii="宋体" w:hAnsi="宋体"/>
          <w:b/>
          <w:sz w:val="24"/>
        </w:rPr>
        <w:t>违约责任</w:t>
      </w:r>
      <w:bookmarkEnd w:id="405"/>
      <w:bookmarkEnd w:id="406"/>
      <w:bookmarkEnd w:id="407"/>
      <w:bookmarkEnd w:id="408"/>
      <w:bookmarkEnd w:id="409"/>
    </w:p>
    <w:p w14:paraId="50BD218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0CF6CC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8F3C0E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04625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E2239B4">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2</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D4DB9BD">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B79FEB7">
      <w:pPr>
        <w:spacing w:line="360" w:lineRule="auto"/>
        <w:ind w:firstLine="480" w:firstLineChars="200"/>
        <w:rPr>
          <w:rFonts w:ascii="宋体" w:hAnsi="宋体" w:cs="宋体"/>
          <w:sz w:val="24"/>
        </w:rPr>
      </w:pPr>
      <w:bookmarkStart w:id="410" w:name="_Toc18683"/>
      <w:bookmarkStart w:id="411" w:name="_Toc32454"/>
      <w:bookmarkStart w:id="412" w:name="_Toc30329"/>
      <w:bookmarkStart w:id="413" w:name="_Toc26807"/>
      <w:bookmarkStart w:id="414" w:name="_Toc9497"/>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44D30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306A9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7E3B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14:paraId="4AFBEACA">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CAD6559">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F957B5E">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bookmarkEnd w:id="410"/>
    <w:bookmarkEnd w:id="411"/>
    <w:bookmarkEnd w:id="412"/>
    <w:bookmarkEnd w:id="413"/>
    <w:bookmarkEnd w:id="414"/>
    <w:p w14:paraId="04B79485">
      <w:pPr>
        <w:pStyle w:val="7"/>
        <w:ind w:firstLine="480" w:firstLineChars="200"/>
        <w:rPr>
          <w:rFonts w:hint="eastAsia" w:ascii="宋体" w:hAnsi="宋体" w:cs="宋体"/>
          <w:b/>
          <w:sz w:val="24"/>
        </w:rPr>
      </w:pPr>
      <w:bookmarkStart w:id="415" w:name="_Toc15583"/>
      <w:bookmarkStart w:id="416" w:name="_Toc28375"/>
      <w:bookmarkStart w:id="417" w:name="_Toc16021"/>
      <w:r>
        <w:rPr>
          <w:rFonts w:hint="eastAsia" w:hAnsi="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C24F2C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A2D2ED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737149">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14:paraId="37EC45C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FC5826B">
      <w:pPr>
        <w:spacing w:line="360" w:lineRule="auto"/>
        <w:ind w:firstLine="480" w:firstLineChars="200"/>
        <w:rPr>
          <w:rFonts w:hint="eastAsia" w:ascii="宋体" w:hAnsi="宋体" w:cs="宋体"/>
          <w:sz w:val="24"/>
        </w:rPr>
      </w:pPr>
    </w:p>
    <w:p w14:paraId="25FEAD49">
      <w:pPr>
        <w:pStyle w:val="23"/>
        <w:ind w:left="0" w:leftChars="0" w:firstLine="0" w:firstLineChars="0"/>
        <w:jc w:val="center"/>
        <w:rPr>
          <w:rFonts w:hint="eastAsia" w:ascii="宋体" w:hAnsi="宋体"/>
          <w:b/>
          <w:szCs w:val="24"/>
        </w:rPr>
      </w:pPr>
    </w:p>
    <w:p w14:paraId="77E50A9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2CBB3B3">
      <w:pPr>
        <w:spacing w:line="360" w:lineRule="auto"/>
        <w:ind w:firstLine="482" w:firstLineChars="200"/>
        <w:outlineLvl w:val="0"/>
        <w:rPr>
          <w:rFonts w:ascii="宋体" w:hAnsi="宋体"/>
          <w:b/>
          <w:sz w:val="24"/>
        </w:rPr>
      </w:pPr>
      <w:bookmarkStart w:id="421" w:name="_Toc19680"/>
      <w:bookmarkStart w:id="422" w:name="_Toc31297"/>
      <w:bookmarkStart w:id="423" w:name="_Toc14021"/>
      <w:bookmarkStart w:id="424" w:name="_Toc25079"/>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14:paraId="5923956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81BCE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F20256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F5B874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0D539F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686E5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8F0D5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D82CCA0">
      <w:pPr>
        <w:spacing w:line="360" w:lineRule="auto"/>
        <w:ind w:firstLine="480" w:firstLineChars="200"/>
        <w:rPr>
          <w:rFonts w:hint="default" w:ascii="宋体" w:hAnsi="宋体" w:eastAsia="宋体" w:cs="宋体"/>
          <w:sz w:val="24"/>
          <w:lang w:val="en-US" w:eastAsia="zh-CN"/>
        </w:rPr>
      </w:pPr>
      <w:bookmarkStart w:id="426" w:name="_Toc16752"/>
      <w:bookmarkStart w:id="427" w:name="_Toc3769"/>
      <w:bookmarkStart w:id="428" w:name="_Toc31402"/>
      <w:bookmarkStart w:id="429" w:name="_Toc19539"/>
      <w:bookmarkStart w:id="430" w:name="_Toc23289"/>
      <w:r>
        <w:rPr>
          <w:rFonts w:hint="eastAsia" w:ascii="宋体" w:hAnsi="宋体" w:cs="宋体"/>
          <w:sz w:val="24"/>
          <w:lang w:val="en-US" w:eastAsia="zh-CN"/>
        </w:rPr>
        <w:t>7. 除特别约定为工作日之外，本合同所有提及的“天”“日”均为日历天。</w:t>
      </w:r>
    </w:p>
    <w:p w14:paraId="05E0E25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CC1F617">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507C90F">
      <w:pPr>
        <w:spacing w:line="360" w:lineRule="auto"/>
        <w:ind w:firstLine="482" w:firstLineChars="200"/>
        <w:outlineLvl w:val="0"/>
        <w:rPr>
          <w:rFonts w:ascii="宋体" w:hAnsi="宋体"/>
          <w:b/>
          <w:sz w:val="24"/>
        </w:rPr>
      </w:pPr>
      <w:bookmarkStart w:id="431" w:name="_Toc4133"/>
      <w:bookmarkStart w:id="432" w:name="_Toc27945"/>
      <w:bookmarkStart w:id="433" w:name="_Toc12412"/>
      <w:bookmarkStart w:id="434" w:name="_Toc9161"/>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27A528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33405F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757E71A">
      <w:pPr>
        <w:spacing w:line="360" w:lineRule="auto"/>
        <w:ind w:firstLine="482" w:firstLineChars="200"/>
        <w:rPr>
          <w:rFonts w:ascii="宋体" w:hAnsi="宋体"/>
          <w:b/>
          <w:sz w:val="24"/>
        </w:rPr>
      </w:pPr>
      <w:r>
        <w:rPr>
          <w:rFonts w:hint="eastAsia" w:ascii="宋体" w:hAnsi="宋体"/>
          <w:b/>
          <w:sz w:val="24"/>
        </w:rPr>
        <w:t>四、履约检查和问题反馈</w:t>
      </w:r>
    </w:p>
    <w:p w14:paraId="0AB57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458999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1DD95BD">
      <w:pPr>
        <w:spacing w:line="360" w:lineRule="auto"/>
        <w:ind w:firstLine="482" w:firstLineChars="200"/>
        <w:outlineLvl w:val="0"/>
        <w:rPr>
          <w:rFonts w:ascii="宋体" w:hAnsi="宋体"/>
          <w:b/>
          <w:sz w:val="24"/>
        </w:rPr>
      </w:pPr>
      <w:bookmarkStart w:id="436" w:name="_Toc15447"/>
      <w:bookmarkStart w:id="437" w:name="_Toc26555"/>
      <w:bookmarkStart w:id="438" w:name="_Toc32670"/>
      <w:bookmarkStart w:id="439" w:name="_Toc31233"/>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9F1A086">
      <w:pPr>
        <w:spacing w:line="360" w:lineRule="auto"/>
        <w:ind w:firstLine="480" w:firstLineChars="200"/>
        <w:outlineLvl w:val="0"/>
        <w:rPr>
          <w:rFonts w:hint="eastAsia" w:ascii="宋体" w:hAnsi="宋体"/>
          <w:bCs/>
          <w:sz w:val="24"/>
        </w:rPr>
      </w:pPr>
      <w:bookmarkStart w:id="441" w:name="_Toc13154"/>
      <w:bookmarkStart w:id="442" w:name="_Toc18990"/>
      <w:bookmarkStart w:id="443" w:name="_Toc16163"/>
      <w:bookmarkStart w:id="444" w:name="_Toc13467"/>
      <w:bookmarkStart w:id="445" w:name="_Toc30507"/>
      <w:r>
        <w:rPr>
          <w:rFonts w:hint="eastAsia" w:ascii="宋体" w:hAnsi="宋体"/>
          <w:bCs/>
          <w:sz w:val="24"/>
        </w:rPr>
        <w:t>1.结算方式为转账或者电汇 ，若甲方采用银行承兑支付，双方另行协商；</w:t>
      </w:r>
    </w:p>
    <w:p w14:paraId="37DC1075">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9713B94">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F5884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DEEB76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7581E8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5D882E1">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5721827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77C72B">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2221CAB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C3CA88C">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BECCF7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E3EF37">
      <w:pPr>
        <w:spacing w:line="360" w:lineRule="auto"/>
        <w:ind w:firstLine="480" w:firstLineChars="200"/>
        <w:rPr>
          <w:rFonts w:hint="eastAsia" w:ascii="宋体" w:hAnsi="宋体"/>
          <w:sz w:val="24"/>
        </w:rPr>
      </w:pPr>
      <w:bookmarkStart w:id="449" w:name="_Toc26689"/>
      <w:bookmarkStart w:id="450" w:name="_Toc10663"/>
      <w:bookmarkStart w:id="451" w:name="_Toc23368"/>
      <w:bookmarkStart w:id="452" w:name="_Toc21830"/>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1EF7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BFE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1DD3B23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FEF00F7">
      <w:pPr>
        <w:spacing w:line="360" w:lineRule="auto"/>
        <w:ind w:firstLine="482" w:firstLineChars="200"/>
        <w:outlineLvl w:val="0"/>
        <w:rPr>
          <w:rFonts w:ascii="宋体" w:hAnsi="宋体"/>
          <w:b/>
          <w:sz w:val="24"/>
        </w:rPr>
      </w:pPr>
      <w:bookmarkStart w:id="454" w:name="_Toc4720"/>
      <w:bookmarkStart w:id="455" w:name="_Toc14371"/>
      <w:bookmarkStart w:id="456" w:name="_Toc26633"/>
      <w:bookmarkStart w:id="457" w:name="_Toc32494"/>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7DCD2F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0BEF0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84225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87BDDD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E03E990">
      <w:pPr>
        <w:spacing w:line="360" w:lineRule="auto"/>
        <w:ind w:firstLine="482" w:firstLineChars="200"/>
        <w:outlineLvl w:val="0"/>
        <w:rPr>
          <w:rFonts w:ascii="宋体" w:hAnsi="宋体"/>
          <w:b/>
          <w:sz w:val="24"/>
        </w:rPr>
      </w:pPr>
      <w:bookmarkStart w:id="459" w:name="_Toc3638"/>
      <w:bookmarkStart w:id="460" w:name="_Toc24465"/>
      <w:bookmarkStart w:id="461" w:name="_Toc14115"/>
      <w:bookmarkStart w:id="462" w:name="_Toc25783"/>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7630551">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76A500">
      <w:pPr>
        <w:spacing w:line="360" w:lineRule="auto"/>
        <w:ind w:firstLine="482" w:firstLineChars="200"/>
        <w:outlineLvl w:val="0"/>
        <w:rPr>
          <w:rFonts w:ascii="宋体" w:hAnsi="宋体"/>
          <w:b/>
          <w:sz w:val="24"/>
        </w:rPr>
      </w:pPr>
      <w:bookmarkStart w:id="464" w:name="_Toc26883"/>
      <w:bookmarkStart w:id="465" w:name="_Toc30105"/>
      <w:bookmarkStart w:id="466" w:name="_Toc25525"/>
      <w:bookmarkStart w:id="467" w:name="_Toc14814"/>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52FB4F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EB89020">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7E2EE97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6613DE">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EFF03D">
      <w:pPr>
        <w:spacing w:line="360" w:lineRule="auto"/>
        <w:ind w:firstLine="480" w:firstLineChars="200"/>
        <w:rPr>
          <w:rFonts w:ascii="宋体" w:hAnsi="宋体" w:cs="宋体"/>
          <w:sz w:val="24"/>
        </w:rPr>
      </w:pPr>
      <w:bookmarkStart w:id="472" w:name="_Toc14525"/>
      <w:bookmarkStart w:id="473" w:name="_Toc17363"/>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F76120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3348CEB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5198"/>
      <w:bookmarkStart w:id="476" w:name="_Toc12666"/>
      <w:bookmarkStart w:id="477" w:name="_Toc9808"/>
      <w:bookmarkStart w:id="478" w:name="_Toc23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5DFF6EA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84AB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B8EB4A6">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12254"/>
      <w:bookmarkStart w:id="486" w:name="_Toc28906"/>
      <w:bookmarkStart w:id="487" w:name="_Toc27644"/>
      <w:bookmarkStart w:id="488" w:name="_Toc20808"/>
      <w:bookmarkStart w:id="489" w:name="_Toc5063"/>
      <w:r>
        <w:rPr>
          <w:rFonts w:hint="eastAsia" w:ascii="宋体" w:hAnsi="宋体" w:cs="宋体"/>
          <w:b/>
          <w:sz w:val="24"/>
        </w:rPr>
        <w:t>十六、计量单位</w:t>
      </w:r>
      <w:bookmarkEnd w:id="482"/>
      <w:bookmarkEnd w:id="483"/>
      <w:bookmarkEnd w:id="484"/>
    </w:p>
    <w:p w14:paraId="690F95A2">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BF48830">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6C679AA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C1CF98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A85C821">
      <w:pPr>
        <w:spacing w:line="360" w:lineRule="auto"/>
        <w:ind w:firstLine="482" w:firstLineChars="200"/>
        <w:outlineLvl w:val="0"/>
        <w:rPr>
          <w:rFonts w:ascii="宋体" w:hAnsi="宋体"/>
          <w:b/>
          <w:sz w:val="24"/>
        </w:rPr>
      </w:pPr>
      <w:r>
        <w:rPr>
          <w:rFonts w:hint="eastAsia" w:ascii="宋体" w:hAnsi="宋体"/>
          <w:b/>
          <w:sz w:val="24"/>
        </w:rPr>
        <w:t>十八、特别提示</w:t>
      </w:r>
    </w:p>
    <w:p w14:paraId="3E70B8F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84D4982"/>
    <w:p w14:paraId="5F34CC1A">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A990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6EC9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A18A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02B5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7FDE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C43E7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86A3F4">
            <w:pPr>
              <w:spacing w:line="360" w:lineRule="auto"/>
              <w:rPr>
                <w:rFonts w:hint="eastAsia" w:ascii="宋体" w:hAnsi="宋体" w:eastAsia="宋体" w:cs="Times New Roman"/>
                <w:sz w:val="24"/>
                <w:lang w:val="zh-CN"/>
              </w:rPr>
            </w:pPr>
          </w:p>
        </w:tc>
      </w:tr>
      <w:tr w14:paraId="397032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D8C30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899783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B77F8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67DE2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5CA03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9F40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E581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543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F73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5084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3594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C1EB1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EEE80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C3E17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17C983C">
      <w:pPr>
        <w:pStyle w:val="23"/>
        <w:spacing w:line="560" w:lineRule="exact"/>
        <w:ind w:left="0" w:leftChars="0" w:firstLine="0" w:firstLineChars="0"/>
        <w:jc w:val="center"/>
        <w:rPr>
          <w:rFonts w:hint="eastAsia" w:ascii="宋体" w:hAnsi="宋体"/>
          <w:b/>
          <w:szCs w:val="24"/>
        </w:rPr>
      </w:pPr>
    </w:p>
    <w:p w14:paraId="569CE7A8">
      <w:pPr>
        <w:rPr>
          <w:rFonts w:hint="eastAsia"/>
        </w:rPr>
      </w:pPr>
    </w:p>
    <w:p w14:paraId="3D9C69FB">
      <w:pPr>
        <w:rPr>
          <w:rFonts w:hint="eastAsia"/>
        </w:rPr>
      </w:pPr>
    </w:p>
    <w:p w14:paraId="07B9759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FC0CAE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4887BDB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1F79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2025年-2026年MIS系统维护服务（重新询价）采购项目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59636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BFEA77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2025年-2026年MIS系统维护服务（重新询价）采购项目 </w:t>
      </w:r>
      <w:r>
        <w:rPr>
          <w:rFonts w:hint="eastAsia" w:ascii="宋体" w:hAnsi="宋体" w:cs="宋体"/>
          <w:kern w:val="0"/>
          <w:sz w:val="24"/>
          <w:u w:val="single"/>
          <w:lang w:bidi="ar"/>
        </w:rPr>
        <w:t xml:space="preserve">              </w:t>
      </w:r>
    </w:p>
    <w:p w14:paraId="2D7F901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82BB154">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4944895">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BB07FF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FA4D47A">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7D2487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0FCA46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6BA7F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A1855B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0F83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2601D2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BCBD009">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479063C">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C443FA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339BDAB">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43031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28B1E3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D7066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133375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F602D1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49F04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65744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BF35E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158BB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E3051D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8299158">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517E16">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F75941A">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C5BDD7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529F5A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EA777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CF166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FA4506B">
      <w:pPr>
        <w:pStyle w:val="10"/>
        <w:ind w:firstLine="0" w:firstLineChars="0"/>
        <w:rPr>
          <w:rFonts w:hint="eastAsia"/>
        </w:rPr>
      </w:pPr>
    </w:p>
    <w:p w14:paraId="0E6BDAA3">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E3D54B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5E3F20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4BD3D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DE69B8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8DA9E39">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A5280B">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A21E150">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E127BBA">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8B4F1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3AD1B9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5481556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ED32A4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054B51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7FEC10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0FF1BC3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A40D88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C1A7F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8D574EE">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4858A6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E9FD03C">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8B5A7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3804EEB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F3F8C4D">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30B867D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F0CB37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3AE8C80">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0FC803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1F09D63">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6C264B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7E69CB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787498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09040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510D2E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E738E8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C0C60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B4609A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74E3E6">
      <w:pPr>
        <w:spacing w:line="360" w:lineRule="auto"/>
        <w:ind w:firstLine="32"/>
        <w:rPr>
          <w:rFonts w:hint="eastAsia" w:ascii="宋体" w:hAnsi="宋体" w:cs="宋体"/>
          <w:sz w:val="24"/>
        </w:rPr>
      </w:pPr>
    </w:p>
    <w:p w14:paraId="4D6C9179">
      <w:pPr>
        <w:jc w:val="center"/>
        <w:rPr>
          <w:rFonts w:hint="eastAsia"/>
          <w:b/>
          <w:bCs/>
          <w:color w:val="0000FF"/>
          <w:sz w:val="48"/>
          <w:szCs w:val="48"/>
          <w:lang w:val="en-US" w:eastAsia="zh-CN"/>
        </w:rPr>
      </w:pPr>
    </w:p>
    <w:p w14:paraId="6FC60528">
      <w:pPr>
        <w:jc w:val="center"/>
        <w:rPr>
          <w:rFonts w:hint="default" w:eastAsiaTheme="minorEastAsia"/>
          <w:b/>
          <w:bCs/>
          <w:color w:val="0000FF"/>
          <w:sz w:val="48"/>
          <w:szCs w:val="48"/>
          <w:lang w:val="en-US" w:eastAsia="zh-CN"/>
        </w:rPr>
      </w:pPr>
    </w:p>
    <w:p w14:paraId="10548381">
      <w:pPr>
        <w:pStyle w:val="14"/>
      </w:pPr>
    </w:p>
    <w:p w14:paraId="5F4E7760">
      <w:pPr>
        <w:pStyle w:val="8"/>
        <w:rPr>
          <w:color w:val="auto"/>
        </w:rPr>
      </w:pPr>
    </w:p>
    <w:p w14:paraId="3B048014">
      <w:pPr>
        <w:pStyle w:val="9"/>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jc w:val="both"/>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2025年-2026年MIS系统维护服务（重新询价）采购项目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30CCB3BB">
      <w:pPr>
        <w:pStyle w:val="9"/>
        <w:rPr>
          <w:color w:val="auto"/>
        </w:rPr>
      </w:pPr>
    </w:p>
    <w:p w14:paraId="63078110"/>
    <w:p w14:paraId="42CD4FD3">
      <w:pPr>
        <w:pStyle w:val="9"/>
        <w:rPr>
          <w:color w:val="auto"/>
        </w:rPr>
      </w:pPr>
    </w:p>
    <w:p w14:paraId="1E6E4C39">
      <w:pPr>
        <w:rPr>
          <w:color w:val="auto"/>
        </w:rPr>
      </w:pPr>
    </w:p>
    <w:p w14:paraId="5BDEE8B8">
      <w:pPr>
        <w:pStyle w:val="7"/>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2025年-2026年MIS系统维护服务（重新询价）采购项目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202504014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437E8B68">
      <w:pPr>
        <w:rPr>
          <w:color w:val="auto"/>
        </w:rPr>
      </w:pPr>
    </w:p>
    <w:p w14:paraId="33A065AF">
      <w:pPr>
        <w:pStyle w:val="7"/>
        <w:rPr>
          <w:color w:val="auto"/>
        </w:rPr>
      </w:pPr>
    </w:p>
    <w:p w14:paraId="390524D3">
      <w:pPr>
        <w:pStyle w:val="8"/>
      </w:pPr>
    </w:p>
    <w:p w14:paraId="35CD09A5">
      <w:pPr>
        <w:pStyle w:val="8"/>
        <w:rPr>
          <w:color w:val="auto"/>
        </w:rPr>
      </w:pPr>
    </w:p>
    <w:p w14:paraId="11A2CB2E">
      <w:pPr>
        <w:rPr>
          <w:color w:val="auto"/>
        </w:rPr>
      </w:pPr>
    </w:p>
    <w:p w14:paraId="7E67FC26">
      <w:pPr>
        <w:pStyle w:val="7"/>
        <w:rPr>
          <w:color w:val="auto"/>
        </w:rPr>
      </w:pPr>
    </w:p>
    <w:p w14:paraId="488F3B7B">
      <w:pPr>
        <w:pStyle w:val="8"/>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7"/>
        <w:rPr>
          <w:color w:val="auto"/>
        </w:rPr>
      </w:pPr>
    </w:p>
    <w:p w14:paraId="7051BD90">
      <w:pPr>
        <w:pStyle w:val="8"/>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8"/>
        <w:rPr>
          <w:color w:val="auto"/>
        </w:rPr>
      </w:pPr>
    </w:p>
    <w:p w14:paraId="50ED184E">
      <w:pPr>
        <w:rPr>
          <w:color w:val="auto"/>
        </w:rPr>
      </w:pPr>
    </w:p>
    <w:p w14:paraId="1A6F3E74">
      <w:pPr>
        <w:pStyle w:val="7"/>
        <w:rPr>
          <w:color w:val="auto"/>
        </w:rPr>
      </w:pPr>
    </w:p>
    <w:p w14:paraId="464D47F2">
      <w:pPr>
        <w:pStyle w:val="8"/>
        <w:rPr>
          <w:color w:val="auto"/>
        </w:rPr>
      </w:pPr>
    </w:p>
    <w:p w14:paraId="6B511750">
      <w:pPr>
        <w:rPr>
          <w:color w:val="auto"/>
        </w:rPr>
      </w:pPr>
    </w:p>
    <w:p w14:paraId="05A7B796">
      <w:pPr>
        <w:pStyle w:val="7"/>
        <w:rPr>
          <w:color w:val="auto"/>
        </w:rPr>
      </w:pPr>
    </w:p>
    <w:p w14:paraId="4D799C87">
      <w:pPr>
        <w:pStyle w:val="8"/>
        <w:rPr>
          <w:color w:val="auto"/>
        </w:rPr>
      </w:pPr>
    </w:p>
    <w:p w14:paraId="13457C2E">
      <w:pPr>
        <w:rPr>
          <w:color w:val="auto"/>
        </w:rPr>
      </w:pPr>
    </w:p>
    <w:p w14:paraId="3140BC0F">
      <w:pPr>
        <w:pStyle w:val="7"/>
        <w:rPr>
          <w:color w:val="auto"/>
        </w:rPr>
      </w:pPr>
    </w:p>
    <w:p w14:paraId="4ADA0366">
      <w:pPr>
        <w:pStyle w:val="8"/>
        <w:rPr>
          <w:color w:val="auto"/>
        </w:rPr>
      </w:pPr>
    </w:p>
    <w:p w14:paraId="4147016F">
      <w:pPr>
        <w:rPr>
          <w:color w:val="auto"/>
        </w:rPr>
      </w:pPr>
    </w:p>
    <w:p w14:paraId="4B08B63D">
      <w:pPr>
        <w:pStyle w:val="7"/>
        <w:rPr>
          <w:color w:val="auto"/>
        </w:rPr>
      </w:pPr>
    </w:p>
    <w:p w14:paraId="162E241D">
      <w:pPr>
        <w:pStyle w:val="8"/>
        <w:rPr>
          <w:color w:val="auto"/>
        </w:rPr>
      </w:pPr>
    </w:p>
    <w:p w14:paraId="210946A5">
      <w:pPr>
        <w:rPr>
          <w:color w:val="auto"/>
        </w:rPr>
      </w:pPr>
    </w:p>
    <w:p w14:paraId="7A188721">
      <w:pPr>
        <w:pStyle w:val="7"/>
        <w:rPr>
          <w:color w:val="auto"/>
        </w:rPr>
      </w:pPr>
    </w:p>
    <w:p w14:paraId="2E857C92">
      <w:pPr>
        <w:pStyle w:val="8"/>
        <w:rPr>
          <w:color w:val="auto"/>
        </w:rPr>
      </w:pPr>
    </w:p>
    <w:p w14:paraId="3352A739">
      <w:pPr>
        <w:rPr>
          <w:color w:val="auto"/>
        </w:rPr>
      </w:pPr>
    </w:p>
    <w:p w14:paraId="56EA1A6F">
      <w:pPr>
        <w:pStyle w:val="7"/>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74966C05">
      <w:pPr>
        <w:pStyle w:val="8"/>
        <w:rPr>
          <w:color w:val="auto"/>
        </w:rPr>
      </w:pPr>
    </w:p>
    <w:p w14:paraId="70007663">
      <w:pPr>
        <w:rPr>
          <w:color w:val="auto"/>
        </w:rPr>
      </w:pPr>
    </w:p>
    <w:p w14:paraId="039A3000">
      <w:pPr>
        <w:rPr>
          <w:color w:val="auto"/>
        </w:rPr>
      </w:pPr>
    </w:p>
    <w:p w14:paraId="0D2A900D">
      <w:pPr>
        <w:rPr>
          <w:color w:val="auto"/>
        </w:rPr>
      </w:pPr>
    </w:p>
    <w:p w14:paraId="3A3DDA09">
      <w:pPr>
        <w:rPr>
          <w:color w:val="auto"/>
        </w:rPr>
      </w:pPr>
    </w:p>
    <w:p w14:paraId="04DB2132">
      <w:pPr>
        <w:rPr>
          <w:color w:val="auto"/>
        </w:rPr>
      </w:pPr>
    </w:p>
    <w:p w14:paraId="7674EBD7">
      <w:pPr>
        <w:pStyle w:val="8"/>
        <w:ind w:left="0" w:leftChars="0" w:firstLine="0" w:firstLineChars="0"/>
      </w:pPr>
    </w:p>
    <w:p w14:paraId="6385A43C">
      <w:pPr>
        <w:pStyle w:val="8"/>
        <w:rPr>
          <w:color w:val="auto"/>
        </w:rPr>
      </w:pPr>
    </w:p>
    <w:p w14:paraId="3A266F2B">
      <w:pPr>
        <w:pStyle w:val="9"/>
        <w:rPr>
          <w:color w:val="auto"/>
        </w:rPr>
      </w:pPr>
    </w:p>
    <w:p w14:paraId="7C9D956E">
      <w:pPr>
        <w:rPr>
          <w:color w:val="auto"/>
        </w:rPr>
      </w:pPr>
    </w:p>
    <w:p w14:paraId="0F8E3422">
      <w:pPr>
        <w:pStyle w:val="2"/>
        <w:rPr>
          <w:color w:val="auto"/>
        </w:rPr>
      </w:pPr>
    </w:p>
    <w:p w14:paraId="4EF5EFD8">
      <w:pPr>
        <w:rPr>
          <w:color w:val="auto"/>
        </w:rPr>
      </w:pPr>
    </w:p>
    <w:p w14:paraId="7CAD46F7">
      <w:pPr>
        <w:pStyle w:val="2"/>
        <w:rPr>
          <w:color w:val="auto"/>
        </w:rPr>
      </w:pPr>
    </w:p>
    <w:p w14:paraId="11B54A95"/>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225769F">
      <w:pPr>
        <w:numPr>
          <w:ilvl w:val="0"/>
          <w:numId w:val="0"/>
        </w:numPr>
        <w:snapToGrid w:val="0"/>
        <w:spacing w:line="360" w:lineRule="auto"/>
        <w:ind w:left="210" w:leftChars="100" w:firstLine="480" w:firstLineChars="200"/>
        <w:rPr>
          <w:color w:val="auto"/>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454"/>
        <w:gridCol w:w="1926"/>
        <w:gridCol w:w="2874"/>
        <w:gridCol w:w="825"/>
        <w:gridCol w:w="1430"/>
        <w:gridCol w:w="1205"/>
        <w:gridCol w:w="1190"/>
      </w:tblGrid>
      <w:tr w14:paraId="1A4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36" w:type="dxa"/>
            <w:vAlign w:val="center"/>
          </w:tcPr>
          <w:p w14:paraId="613CF1B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2454" w:type="dxa"/>
            <w:vAlign w:val="center"/>
          </w:tcPr>
          <w:p w14:paraId="3D8578CE">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服务</w:t>
            </w:r>
            <w:r>
              <w:rPr>
                <w:rFonts w:hint="eastAsia" w:cs="仿宋" w:asciiTheme="minorEastAsia" w:hAnsiTheme="minorEastAsia"/>
                <w:b/>
                <w:color w:val="auto"/>
                <w:sz w:val="24"/>
                <w:highlight w:val="none"/>
              </w:rPr>
              <w:t>名称</w:t>
            </w:r>
          </w:p>
        </w:tc>
        <w:tc>
          <w:tcPr>
            <w:tcW w:w="1926" w:type="dxa"/>
            <w:vAlign w:val="center"/>
          </w:tcPr>
          <w:p w14:paraId="5195818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品牌（如果有）</w:t>
            </w:r>
          </w:p>
        </w:tc>
        <w:tc>
          <w:tcPr>
            <w:tcW w:w="2874" w:type="dxa"/>
            <w:vAlign w:val="center"/>
          </w:tcPr>
          <w:p w14:paraId="35DE6035">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服务内容</w:t>
            </w:r>
          </w:p>
        </w:tc>
        <w:tc>
          <w:tcPr>
            <w:tcW w:w="825" w:type="dxa"/>
            <w:vAlign w:val="center"/>
          </w:tcPr>
          <w:p w14:paraId="02E4E181">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服务期限</w:t>
            </w:r>
          </w:p>
        </w:tc>
        <w:tc>
          <w:tcPr>
            <w:tcW w:w="1430" w:type="dxa"/>
            <w:vAlign w:val="center"/>
          </w:tcPr>
          <w:p w14:paraId="1791B929">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205" w:type="dxa"/>
            <w:vAlign w:val="center"/>
          </w:tcPr>
          <w:p w14:paraId="2A3A4835">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190" w:type="dxa"/>
            <w:vAlign w:val="center"/>
          </w:tcPr>
          <w:p w14:paraId="6E4D1F5D">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7C39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36" w:type="dxa"/>
            <w:vAlign w:val="center"/>
          </w:tcPr>
          <w:p w14:paraId="65EC7D0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2454" w:type="dxa"/>
            <w:vAlign w:val="center"/>
          </w:tcPr>
          <w:p w14:paraId="164D1777">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single"/>
                <w:lang w:val="en-US" w:eastAsia="zh-CN"/>
              </w:rPr>
              <w:t>MIS系统维护服务</w:t>
            </w:r>
          </w:p>
        </w:tc>
        <w:tc>
          <w:tcPr>
            <w:tcW w:w="1926" w:type="dxa"/>
            <w:vAlign w:val="center"/>
          </w:tcPr>
          <w:p w14:paraId="31C20C36">
            <w:pPr>
              <w:snapToGrid w:val="0"/>
              <w:spacing w:line="360" w:lineRule="auto"/>
              <w:jc w:val="center"/>
              <w:rPr>
                <w:rFonts w:hint="eastAsia" w:cs="仿宋" w:asciiTheme="minorEastAsia" w:hAnsiTheme="minorEastAsia" w:eastAsiaTheme="minorEastAsia"/>
                <w:color w:val="auto"/>
                <w:sz w:val="24"/>
                <w:highlight w:val="none"/>
                <w:lang w:val="en-US" w:eastAsia="zh-CN"/>
              </w:rPr>
            </w:pPr>
          </w:p>
        </w:tc>
        <w:tc>
          <w:tcPr>
            <w:tcW w:w="2874" w:type="dxa"/>
            <w:vAlign w:val="center"/>
          </w:tcPr>
          <w:p w14:paraId="2FF9266B">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详见采购需求中服务清单</w:t>
            </w:r>
          </w:p>
        </w:tc>
        <w:tc>
          <w:tcPr>
            <w:tcW w:w="825" w:type="dxa"/>
            <w:vAlign w:val="center"/>
          </w:tcPr>
          <w:p w14:paraId="154164AD">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c>
          <w:tcPr>
            <w:tcW w:w="1430" w:type="dxa"/>
            <w:vAlign w:val="center"/>
          </w:tcPr>
          <w:p w14:paraId="4D5B17E3">
            <w:pPr>
              <w:spacing w:line="360" w:lineRule="auto"/>
              <w:jc w:val="center"/>
              <w:rPr>
                <w:rFonts w:hint="eastAsia" w:cs="仿宋" w:asciiTheme="minorEastAsia" w:hAnsiTheme="minorEastAsia" w:eastAsiaTheme="minorEastAsia"/>
                <w:color w:val="auto"/>
                <w:sz w:val="24"/>
                <w:highlight w:val="none"/>
                <w:lang w:val="en-US" w:eastAsia="zh-CN"/>
              </w:rPr>
            </w:pPr>
          </w:p>
        </w:tc>
        <w:tc>
          <w:tcPr>
            <w:tcW w:w="1205" w:type="dxa"/>
            <w:vAlign w:val="center"/>
          </w:tcPr>
          <w:p w14:paraId="66A1829B">
            <w:pPr>
              <w:spacing w:line="360" w:lineRule="auto"/>
              <w:jc w:val="center"/>
              <w:rPr>
                <w:rFonts w:cs="仿宋" w:asciiTheme="minorEastAsia" w:hAnsiTheme="minorEastAsia"/>
                <w:color w:val="auto"/>
                <w:sz w:val="24"/>
                <w:highlight w:val="none"/>
              </w:rPr>
            </w:pPr>
          </w:p>
        </w:tc>
        <w:tc>
          <w:tcPr>
            <w:tcW w:w="1190" w:type="dxa"/>
            <w:vAlign w:val="center"/>
          </w:tcPr>
          <w:p w14:paraId="5BF5F23A">
            <w:pPr>
              <w:spacing w:line="360" w:lineRule="auto"/>
              <w:jc w:val="center"/>
              <w:rPr>
                <w:rFonts w:cs="仿宋" w:asciiTheme="minorEastAsia" w:hAnsiTheme="minorEastAsia"/>
                <w:color w:val="auto"/>
                <w:sz w:val="24"/>
                <w:highlight w:val="none"/>
              </w:rPr>
            </w:pPr>
          </w:p>
        </w:tc>
      </w:tr>
      <w:tr w14:paraId="5A5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16" w:type="dxa"/>
            <w:gridSpan w:val="3"/>
            <w:vAlign w:val="center"/>
          </w:tcPr>
          <w:p w14:paraId="6D7BF542">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524" w:type="dxa"/>
            <w:gridSpan w:val="5"/>
            <w:vAlign w:val="center"/>
          </w:tcPr>
          <w:p w14:paraId="2C509832">
            <w:pPr>
              <w:spacing w:line="360" w:lineRule="auto"/>
              <w:jc w:val="center"/>
              <w:rPr>
                <w:rFonts w:cs="仿宋" w:asciiTheme="minorEastAsia" w:hAnsiTheme="minorEastAsia"/>
                <w:color w:val="auto"/>
                <w:sz w:val="24"/>
                <w:highlight w:val="none"/>
              </w:rPr>
            </w:pPr>
          </w:p>
        </w:tc>
      </w:tr>
      <w:tr w14:paraId="4DC6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6" w:type="dxa"/>
            <w:gridSpan w:val="3"/>
            <w:vAlign w:val="center"/>
          </w:tcPr>
          <w:p w14:paraId="47B4CC7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524" w:type="dxa"/>
            <w:gridSpan w:val="5"/>
            <w:vAlign w:val="center"/>
          </w:tcPr>
          <w:p w14:paraId="5D94C678">
            <w:pPr>
              <w:spacing w:line="360" w:lineRule="auto"/>
              <w:jc w:val="center"/>
              <w:rPr>
                <w:rFonts w:cs="仿宋" w:asciiTheme="minorEastAsia" w:hAnsiTheme="minorEastAsia"/>
                <w:color w:val="auto"/>
                <w:sz w:val="24"/>
                <w:highlight w:val="none"/>
              </w:rPr>
            </w:pPr>
          </w:p>
        </w:tc>
      </w:tr>
      <w:tr w14:paraId="22A4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6" w:type="dxa"/>
            <w:gridSpan w:val="3"/>
            <w:vAlign w:val="center"/>
          </w:tcPr>
          <w:p w14:paraId="2097066A">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524" w:type="dxa"/>
            <w:gridSpan w:val="5"/>
            <w:vAlign w:val="center"/>
          </w:tcPr>
          <w:p w14:paraId="4255428E">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7EF573F0">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27572C0">
      <w:pPr>
        <w:pStyle w:val="7"/>
        <w:rPr>
          <w:color w:val="auto"/>
        </w:rPr>
      </w:pPr>
    </w:p>
    <w:p w14:paraId="7548D6A0">
      <w:pPr>
        <w:pStyle w:val="8"/>
        <w:rPr>
          <w:color w:val="auto"/>
        </w:rPr>
      </w:pPr>
    </w:p>
    <w:p w14:paraId="5E06680C">
      <w:pPr>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66C2277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1"/>
        <w:rPr>
          <w:rFonts w:hint="eastAsia" w:hAnsi="宋体" w:cs="宋体"/>
          <w:b/>
          <w:bCs/>
          <w:sz w:val="24"/>
        </w:rPr>
      </w:pPr>
    </w:p>
    <w:p w14:paraId="5BC930A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2025年-2026年MIS系统维护服务（重新询价）采购项目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7"/>
        <w:rPr>
          <w:color w:val="auto"/>
        </w:rPr>
      </w:pPr>
    </w:p>
    <w:p w14:paraId="1F039C58">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A0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CB56C4"/>
    <w:rsid w:val="046A1781"/>
    <w:rsid w:val="04E634F4"/>
    <w:rsid w:val="05150472"/>
    <w:rsid w:val="05171224"/>
    <w:rsid w:val="051B17AF"/>
    <w:rsid w:val="0805754C"/>
    <w:rsid w:val="08322A8C"/>
    <w:rsid w:val="08670640"/>
    <w:rsid w:val="08E37A2F"/>
    <w:rsid w:val="08E8585A"/>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1D772F9"/>
    <w:rsid w:val="13064D3F"/>
    <w:rsid w:val="1399374C"/>
    <w:rsid w:val="13FF5068"/>
    <w:rsid w:val="14521AA0"/>
    <w:rsid w:val="146C41CB"/>
    <w:rsid w:val="14CB3F08"/>
    <w:rsid w:val="15A41C61"/>
    <w:rsid w:val="15BE749A"/>
    <w:rsid w:val="15E02F18"/>
    <w:rsid w:val="166F3635"/>
    <w:rsid w:val="16EE6E87"/>
    <w:rsid w:val="16FA61BA"/>
    <w:rsid w:val="185A544F"/>
    <w:rsid w:val="18890233"/>
    <w:rsid w:val="198737C7"/>
    <w:rsid w:val="19DC6BDA"/>
    <w:rsid w:val="1AA56FDE"/>
    <w:rsid w:val="1B4879BF"/>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7C76E2B"/>
    <w:rsid w:val="284A39BF"/>
    <w:rsid w:val="28A354BE"/>
    <w:rsid w:val="298D0BC4"/>
    <w:rsid w:val="2A066287"/>
    <w:rsid w:val="2A1060BE"/>
    <w:rsid w:val="2A6366FF"/>
    <w:rsid w:val="2A6807FA"/>
    <w:rsid w:val="2B32649C"/>
    <w:rsid w:val="2B9B5E5B"/>
    <w:rsid w:val="2BDA5141"/>
    <w:rsid w:val="2C270527"/>
    <w:rsid w:val="2C4141D8"/>
    <w:rsid w:val="2EA152A3"/>
    <w:rsid w:val="2F1F33A8"/>
    <w:rsid w:val="2F5836E9"/>
    <w:rsid w:val="2F7610B9"/>
    <w:rsid w:val="2F9C1740"/>
    <w:rsid w:val="30123142"/>
    <w:rsid w:val="302169BE"/>
    <w:rsid w:val="304A7E50"/>
    <w:rsid w:val="314B6E80"/>
    <w:rsid w:val="31BF0628"/>
    <w:rsid w:val="32843E96"/>
    <w:rsid w:val="32D33460"/>
    <w:rsid w:val="34622F3C"/>
    <w:rsid w:val="346671FA"/>
    <w:rsid w:val="351F7AFD"/>
    <w:rsid w:val="352F03C1"/>
    <w:rsid w:val="35DF3B03"/>
    <w:rsid w:val="36162BCB"/>
    <w:rsid w:val="363646DC"/>
    <w:rsid w:val="36412810"/>
    <w:rsid w:val="36BD312A"/>
    <w:rsid w:val="370637E9"/>
    <w:rsid w:val="37514AF4"/>
    <w:rsid w:val="377C0298"/>
    <w:rsid w:val="37F61CA1"/>
    <w:rsid w:val="39C31C6C"/>
    <w:rsid w:val="3C283344"/>
    <w:rsid w:val="3C3420E0"/>
    <w:rsid w:val="3C485F9D"/>
    <w:rsid w:val="3C4E2A76"/>
    <w:rsid w:val="3C7C70D7"/>
    <w:rsid w:val="3CB84BBF"/>
    <w:rsid w:val="3D3879AE"/>
    <w:rsid w:val="3D404023"/>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3FC14B7"/>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08A7E31"/>
    <w:rsid w:val="508C09D8"/>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A617F0"/>
    <w:rsid w:val="5EFD2476"/>
    <w:rsid w:val="5F0279C4"/>
    <w:rsid w:val="5F944466"/>
    <w:rsid w:val="60B640BA"/>
    <w:rsid w:val="6139287F"/>
    <w:rsid w:val="61F56B7E"/>
    <w:rsid w:val="62121B84"/>
    <w:rsid w:val="62552A08"/>
    <w:rsid w:val="62D87E8B"/>
    <w:rsid w:val="63CF15A0"/>
    <w:rsid w:val="64CD2ABF"/>
    <w:rsid w:val="657B7ADB"/>
    <w:rsid w:val="660E4A3F"/>
    <w:rsid w:val="6634748C"/>
    <w:rsid w:val="669A669D"/>
    <w:rsid w:val="673E5F91"/>
    <w:rsid w:val="678A686C"/>
    <w:rsid w:val="679754A0"/>
    <w:rsid w:val="67D649B5"/>
    <w:rsid w:val="689618A9"/>
    <w:rsid w:val="68C66552"/>
    <w:rsid w:val="69345B52"/>
    <w:rsid w:val="6A4E3ABD"/>
    <w:rsid w:val="6A5F2E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0E051A"/>
    <w:rsid w:val="7C662D96"/>
    <w:rsid w:val="7CBB6CC9"/>
    <w:rsid w:val="7CFD5C38"/>
    <w:rsid w:val="7D797C2B"/>
    <w:rsid w:val="7D810EAC"/>
    <w:rsid w:val="7D955BFE"/>
    <w:rsid w:val="7DAC6A56"/>
    <w:rsid w:val="7E0230E5"/>
    <w:rsid w:val="7E1A3F8B"/>
    <w:rsid w:val="7E600661"/>
    <w:rsid w:val="7E69033A"/>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6635</Words>
  <Characters>7288</Characters>
  <Lines>0</Lines>
  <Paragraphs>0</Paragraphs>
  <TotalTime>1</TotalTime>
  <ScaleCrop>false</ScaleCrop>
  <LinksUpToDate>false</LinksUpToDate>
  <CharactersWithSpaces>7418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2025-04-16T03:05:50Z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