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7D4" w:rsidRDefault="00DB27D4">
      <w:pPr>
        <w:jc w:val="center"/>
        <w:rPr>
          <w:rFonts w:ascii="仿宋_GB2312" w:eastAsia="仿宋_GB2312"/>
          <w:sz w:val="72"/>
        </w:rPr>
      </w:pPr>
    </w:p>
    <w:p w:rsidR="00DB27D4" w:rsidRDefault="007833B9">
      <w:pPr>
        <w:jc w:val="center"/>
        <w:rPr>
          <w:rFonts w:ascii="仿宋_GB2312" w:eastAsia="仿宋_GB2312" w:hAnsi="宋体"/>
          <w:b/>
          <w:sz w:val="52"/>
          <w:szCs w:val="52"/>
        </w:rPr>
      </w:pPr>
      <w:r>
        <w:rPr>
          <w:rFonts w:ascii="仿宋_GB2312" w:eastAsia="仿宋_GB2312" w:hAnsi="宋体" w:hint="eastAsia"/>
          <w:b/>
          <w:sz w:val="52"/>
          <w:szCs w:val="52"/>
        </w:rPr>
        <w:t>杭州临江环境能源有限公司</w:t>
      </w:r>
    </w:p>
    <w:p w:rsidR="00DB27D4" w:rsidRDefault="007833B9">
      <w:pPr>
        <w:jc w:val="center"/>
        <w:rPr>
          <w:rFonts w:ascii="仿宋_GB2312" w:eastAsia="仿宋_GB2312" w:hAnsi="宋体"/>
          <w:b/>
          <w:sz w:val="52"/>
          <w:szCs w:val="52"/>
        </w:rPr>
      </w:pPr>
      <w:r>
        <w:rPr>
          <w:rFonts w:ascii="仿宋_GB2312" w:eastAsia="仿宋_GB2312" w:hAnsi="宋体" w:hint="eastAsia"/>
          <w:b/>
          <w:sz w:val="52"/>
          <w:szCs w:val="52"/>
        </w:rPr>
        <w:t>询价文件</w:t>
      </w:r>
    </w:p>
    <w:p w:rsidR="00DB27D4" w:rsidRDefault="00DB27D4">
      <w:pPr>
        <w:jc w:val="center"/>
        <w:rPr>
          <w:rFonts w:ascii="仿宋_GB2312" w:eastAsia="仿宋_GB2312" w:hAnsi="仿宋"/>
          <w:b/>
          <w:sz w:val="48"/>
          <w:szCs w:val="48"/>
        </w:rPr>
      </w:pPr>
    </w:p>
    <w:p w:rsidR="00DB27D4" w:rsidRDefault="00DB27D4">
      <w:pPr>
        <w:spacing w:line="360" w:lineRule="auto"/>
        <w:rPr>
          <w:rFonts w:ascii="仿宋_GB2312" w:eastAsia="仿宋_GB2312" w:hAnsi="仿宋"/>
          <w:sz w:val="40"/>
          <w:szCs w:val="48"/>
        </w:rPr>
      </w:pPr>
    </w:p>
    <w:p w:rsidR="00DB27D4" w:rsidRDefault="00DB27D4">
      <w:pPr>
        <w:pStyle w:val="10"/>
        <w:rPr>
          <w:rFonts w:ascii="仿宋_GB2312" w:eastAsia="仿宋_GB2312" w:hAnsi="仿宋"/>
          <w:sz w:val="40"/>
          <w:szCs w:val="48"/>
        </w:rPr>
      </w:pPr>
    </w:p>
    <w:p w:rsidR="00DB27D4" w:rsidRDefault="00DB27D4">
      <w:pPr>
        <w:rPr>
          <w:rFonts w:ascii="仿宋_GB2312" w:eastAsia="仿宋_GB2312" w:hAnsi="仿宋"/>
          <w:sz w:val="40"/>
          <w:szCs w:val="48"/>
        </w:rPr>
      </w:pPr>
    </w:p>
    <w:p w:rsidR="00DB27D4" w:rsidRDefault="00DB27D4">
      <w:pPr>
        <w:pStyle w:val="10"/>
        <w:rPr>
          <w:rFonts w:ascii="仿宋_GB2312" w:eastAsia="仿宋_GB2312" w:hAnsi="仿宋"/>
          <w:sz w:val="40"/>
          <w:szCs w:val="48"/>
        </w:rPr>
      </w:pPr>
    </w:p>
    <w:p w:rsidR="00DB27D4" w:rsidRDefault="00DB27D4"/>
    <w:p w:rsidR="00DB27D4" w:rsidRDefault="00DB27D4">
      <w:pPr>
        <w:spacing w:line="360" w:lineRule="auto"/>
        <w:rPr>
          <w:rFonts w:ascii="仿宋_GB2312" w:eastAsia="仿宋_GB2312" w:hAnsi="仿宋"/>
          <w:sz w:val="40"/>
          <w:szCs w:val="48"/>
        </w:rPr>
      </w:pPr>
    </w:p>
    <w:p w:rsidR="00DB27D4" w:rsidRDefault="00DB27D4">
      <w:pPr>
        <w:spacing w:line="360" w:lineRule="auto"/>
        <w:rPr>
          <w:rFonts w:ascii="仿宋_GB2312" w:eastAsia="仿宋_GB2312" w:hAnsi="仿宋"/>
          <w:sz w:val="40"/>
          <w:szCs w:val="48"/>
        </w:rPr>
      </w:pPr>
    </w:p>
    <w:p w:rsidR="00DB27D4" w:rsidRDefault="007833B9">
      <w:pPr>
        <w:spacing w:line="360" w:lineRule="auto"/>
        <w:jc w:val="center"/>
        <w:rPr>
          <w:rFonts w:ascii="仿宋_GB2312" w:eastAsia="仿宋_GB2312"/>
          <w:sz w:val="32"/>
          <w:szCs w:val="32"/>
          <w:u w:val="single"/>
        </w:rPr>
      </w:pPr>
      <w:r>
        <w:rPr>
          <w:rFonts w:ascii="仿宋_GB2312" w:eastAsia="仿宋_GB2312" w:hAnsi="宋体" w:hint="eastAsia"/>
          <w:sz w:val="32"/>
          <w:szCs w:val="32"/>
        </w:rPr>
        <w:t>采购</w:t>
      </w:r>
      <w:r>
        <w:rPr>
          <w:rFonts w:ascii="仿宋_GB2312" w:eastAsia="仿宋_GB2312" w:hAnsi="宋体"/>
          <w:sz w:val="32"/>
          <w:szCs w:val="32"/>
        </w:rPr>
        <w:t>编号：</w:t>
      </w:r>
      <w:r>
        <w:rPr>
          <w:rFonts w:ascii="仿宋_GB2312" w:eastAsia="仿宋_GB2312" w:hAnsi="宋体" w:hint="eastAsia"/>
          <w:sz w:val="32"/>
          <w:szCs w:val="32"/>
          <w:u w:val="single"/>
        </w:rPr>
        <w:t>2021</w:t>
      </w:r>
      <w:r>
        <w:rPr>
          <w:rFonts w:ascii="仿宋_GB2312" w:eastAsia="仿宋_GB2312" w:hAnsi="宋体" w:hint="eastAsia"/>
          <w:sz w:val="32"/>
          <w:szCs w:val="32"/>
          <w:u w:val="single"/>
        </w:rPr>
        <w:t>09003</w:t>
      </w:r>
    </w:p>
    <w:p w:rsidR="00DB27D4" w:rsidRDefault="007833B9">
      <w:pPr>
        <w:spacing w:line="360" w:lineRule="auto"/>
        <w:ind w:firstLineChars="25" w:firstLine="80"/>
        <w:jc w:val="center"/>
        <w:rPr>
          <w:sz w:val="84"/>
        </w:rPr>
      </w:pPr>
      <w:bookmarkStart w:id="0" w:name="OLE_LINK53"/>
      <w:bookmarkStart w:id="1" w:name="OLE_LINK52"/>
      <w:r>
        <w:rPr>
          <w:rFonts w:ascii="仿宋_GB2312" w:eastAsia="仿宋_GB2312" w:hAnsi="宋体" w:hint="eastAsia"/>
          <w:sz w:val="32"/>
          <w:szCs w:val="32"/>
        </w:rPr>
        <w:t>项目名称：</w:t>
      </w:r>
      <w:bookmarkEnd w:id="0"/>
      <w:bookmarkEnd w:id="1"/>
      <w:r>
        <w:rPr>
          <w:rFonts w:ascii="仿宋_GB2312" w:eastAsia="仿宋_GB2312" w:hAnsi="宋体" w:hint="eastAsia"/>
          <w:sz w:val="32"/>
          <w:szCs w:val="32"/>
          <w:u w:val="single"/>
        </w:rPr>
        <w:t>临江公司三固项目在线装置比对服务</w:t>
      </w:r>
    </w:p>
    <w:p w:rsidR="00DB27D4" w:rsidRDefault="00DB27D4">
      <w:pPr>
        <w:rPr>
          <w:sz w:val="84"/>
        </w:rPr>
      </w:pPr>
    </w:p>
    <w:p w:rsidR="00DB27D4" w:rsidRDefault="00DB27D4">
      <w:pPr>
        <w:rPr>
          <w:sz w:val="84"/>
        </w:rPr>
      </w:pPr>
    </w:p>
    <w:p w:rsidR="00DB27D4" w:rsidRDefault="007833B9">
      <w:pPr>
        <w:snapToGrid w:val="0"/>
        <w:spacing w:line="480" w:lineRule="auto"/>
        <w:jc w:val="center"/>
        <w:rPr>
          <w:rFonts w:ascii="仿宋_GB2312" w:eastAsia="仿宋_GB2312" w:hAnsi="宋体"/>
          <w:sz w:val="32"/>
          <w:szCs w:val="32"/>
        </w:rPr>
      </w:pPr>
      <w:r>
        <w:rPr>
          <w:rFonts w:ascii="仿宋_GB2312" w:eastAsia="仿宋_GB2312" w:hAnsi="宋体" w:hint="eastAsia"/>
          <w:sz w:val="32"/>
          <w:szCs w:val="32"/>
        </w:rPr>
        <w:t>杭州临江环境能源有限公司</w:t>
      </w:r>
    </w:p>
    <w:p w:rsidR="00DB27D4" w:rsidRDefault="007833B9">
      <w:pPr>
        <w:spacing w:line="360" w:lineRule="auto"/>
        <w:jc w:val="center"/>
        <w:rPr>
          <w:rFonts w:ascii="仿宋_GB2312" w:eastAsia="仿宋_GB2312" w:hAnsi="宋体"/>
          <w:sz w:val="32"/>
          <w:szCs w:val="32"/>
        </w:rPr>
      </w:pPr>
      <w:r>
        <w:rPr>
          <w:rFonts w:ascii="仿宋_GB2312" w:eastAsia="仿宋_GB2312" w:hAnsi="宋体" w:hint="eastAsia"/>
          <w:sz w:val="32"/>
          <w:szCs w:val="32"/>
        </w:rPr>
        <w:t>二○二一年</w:t>
      </w:r>
      <w:r>
        <w:rPr>
          <w:rFonts w:ascii="仿宋_GB2312" w:eastAsia="仿宋_GB2312" w:hAnsi="宋体" w:hint="eastAsia"/>
          <w:sz w:val="32"/>
          <w:szCs w:val="32"/>
        </w:rPr>
        <w:t>九</w:t>
      </w:r>
      <w:r>
        <w:rPr>
          <w:rFonts w:ascii="仿宋_GB2312" w:eastAsia="仿宋_GB2312" w:hAnsi="宋体" w:hint="eastAsia"/>
          <w:sz w:val="32"/>
          <w:szCs w:val="32"/>
        </w:rPr>
        <w:t>月</w:t>
      </w:r>
    </w:p>
    <w:p w:rsidR="00DB27D4" w:rsidRDefault="007833B9">
      <w:pPr>
        <w:spacing w:line="360" w:lineRule="auto"/>
        <w:jc w:val="center"/>
        <w:rPr>
          <w:rFonts w:ascii="仿宋_GB2312" w:eastAsia="仿宋_GB2312" w:hAnsi="宋体"/>
          <w:sz w:val="32"/>
          <w:szCs w:val="32"/>
        </w:rPr>
      </w:pPr>
      <w:r>
        <w:rPr>
          <w:rFonts w:ascii="仿宋_GB2312" w:eastAsia="仿宋_GB2312" w:hAnsi="宋体"/>
          <w:sz w:val="32"/>
          <w:szCs w:val="32"/>
        </w:rPr>
        <w:br w:type="page"/>
      </w:r>
      <w:r>
        <w:rPr>
          <w:rFonts w:ascii="仿宋_GB2312" w:eastAsia="仿宋_GB2312" w:hAnsi="宋体" w:hint="eastAsia"/>
          <w:sz w:val="52"/>
          <w:szCs w:val="32"/>
        </w:rPr>
        <w:lastRenderedPageBreak/>
        <w:t>目录</w:t>
      </w:r>
    </w:p>
    <w:p w:rsidR="00DB27D4" w:rsidRDefault="00DB27D4">
      <w:pPr>
        <w:pStyle w:val="10"/>
        <w:tabs>
          <w:tab w:val="right" w:leader="dot" w:pos="9060"/>
        </w:tabs>
        <w:rPr>
          <w:rFonts w:ascii="仿宋_GB2312" w:eastAsia="仿宋_GB2312" w:hAnsi="Calibri"/>
          <w:b w:val="0"/>
          <w:caps w:val="0"/>
          <w:sz w:val="32"/>
          <w:szCs w:val="32"/>
        </w:rPr>
      </w:pPr>
      <w:r>
        <w:rPr>
          <w:rFonts w:ascii="仿宋_GB2312" w:eastAsia="仿宋_GB2312" w:hint="eastAsia"/>
          <w:sz w:val="32"/>
          <w:szCs w:val="32"/>
        </w:rPr>
        <w:fldChar w:fldCharType="begin"/>
      </w:r>
      <w:r w:rsidR="007833B9">
        <w:rPr>
          <w:rFonts w:ascii="仿宋_GB2312" w:eastAsia="仿宋_GB2312" w:hint="eastAsia"/>
          <w:sz w:val="32"/>
          <w:szCs w:val="32"/>
        </w:rPr>
        <w:instrText xml:space="preserve"> TOC \o "1-3" \h \z \u </w:instrText>
      </w:r>
      <w:r>
        <w:rPr>
          <w:rFonts w:ascii="仿宋_GB2312" w:eastAsia="仿宋_GB2312" w:hint="eastAsia"/>
          <w:sz w:val="32"/>
          <w:szCs w:val="32"/>
        </w:rPr>
        <w:fldChar w:fldCharType="separate"/>
      </w:r>
      <w:hyperlink w:anchor="_Toc530583921" w:history="1">
        <w:r w:rsidR="007833B9">
          <w:rPr>
            <w:rStyle w:val="aa"/>
            <w:rFonts w:ascii="仿宋_GB2312" w:eastAsia="仿宋_GB2312" w:hint="eastAsia"/>
            <w:b w:val="0"/>
            <w:snapToGrid w:val="0"/>
            <w:sz w:val="32"/>
            <w:szCs w:val="32"/>
          </w:rPr>
          <w:t>第一部分</w:t>
        </w:r>
        <w:r w:rsidR="007833B9">
          <w:rPr>
            <w:rStyle w:val="aa"/>
            <w:rFonts w:ascii="仿宋_GB2312" w:eastAsia="仿宋_GB2312" w:hint="eastAsia"/>
            <w:b w:val="0"/>
            <w:snapToGrid w:val="0"/>
            <w:sz w:val="32"/>
            <w:szCs w:val="32"/>
          </w:rPr>
          <w:t xml:space="preserve">   </w:t>
        </w:r>
        <w:r w:rsidR="007833B9">
          <w:rPr>
            <w:rStyle w:val="aa"/>
            <w:rFonts w:ascii="仿宋_GB2312" w:eastAsia="仿宋_GB2312" w:hint="eastAsia"/>
            <w:b w:val="0"/>
            <w:snapToGrid w:val="0"/>
            <w:sz w:val="32"/>
            <w:szCs w:val="32"/>
          </w:rPr>
          <w:t>询价公告</w:t>
        </w:r>
        <w:bookmarkStart w:id="2" w:name="_Hlt4078678"/>
        <w:bookmarkStart w:id="3" w:name="_Hlt4078679"/>
        <w:r w:rsidR="007833B9">
          <w:rPr>
            <w:rFonts w:ascii="仿宋_GB2312" w:eastAsia="仿宋_GB2312" w:hint="eastAsia"/>
            <w:b w:val="0"/>
            <w:sz w:val="32"/>
            <w:szCs w:val="32"/>
          </w:rPr>
          <w:tab/>
        </w:r>
        <w:bookmarkEnd w:id="2"/>
        <w:bookmarkEnd w:id="3"/>
        <w:r w:rsidR="007833B9">
          <w:rPr>
            <w:rFonts w:ascii="仿宋_GB2312" w:eastAsia="仿宋_GB2312" w:hint="eastAsia"/>
            <w:b w:val="0"/>
            <w:sz w:val="32"/>
            <w:szCs w:val="32"/>
          </w:rPr>
          <w:t>3</w:t>
        </w:r>
      </w:hyperlink>
    </w:p>
    <w:p w:rsidR="00DB27D4" w:rsidRDefault="00DB27D4">
      <w:pPr>
        <w:pStyle w:val="10"/>
        <w:tabs>
          <w:tab w:val="right" w:leader="dot" w:pos="9060"/>
        </w:tabs>
        <w:rPr>
          <w:rFonts w:ascii="仿宋_GB2312" w:eastAsia="仿宋_GB2312" w:hAnsi="Calibri"/>
          <w:b w:val="0"/>
          <w:caps w:val="0"/>
          <w:sz w:val="32"/>
          <w:szCs w:val="32"/>
        </w:rPr>
      </w:pPr>
      <w:hyperlink w:anchor="_Toc530583922" w:history="1">
        <w:r w:rsidR="007833B9">
          <w:rPr>
            <w:rStyle w:val="aa"/>
            <w:rFonts w:ascii="仿宋_GB2312" w:eastAsia="仿宋_GB2312" w:hint="eastAsia"/>
            <w:b w:val="0"/>
            <w:snapToGrid w:val="0"/>
            <w:sz w:val="32"/>
            <w:szCs w:val="32"/>
          </w:rPr>
          <w:t>第二部分</w:t>
        </w:r>
        <w:r w:rsidR="007833B9">
          <w:rPr>
            <w:rStyle w:val="aa"/>
            <w:rFonts w:ascii="仿宋_GB2312" w:eastAsia="仿宋_GB2312" w:hint="eastAsia"/>
            <w:b w:val="0"/>
            <w:snapToGrid w:val="0"/>
            <w:sz w:val="32"/>
            <w:szCs w:val="32"/>
          </w:rPr>
          <w:t xml:space="preserve">   </w:t>
        </w:r>
        <w:r w:rsidR="007833B9">
          <w:rPr>
            <w:rStyle w:val="aa"/>
            <w:rFonts w:ascii="仿宋_GB2312" w:eastAsia="仿宋_GB2312" w:hint="eastAsia"/>
            <w:b w:val="0"/>
            <w:snapToGrid w:val="0"/>
            <w:sz w:val="32"/>
            <w:szCs w:val="32"/>
          </w:rPr>
          <w:t>采购须知</w:t>
        </w:r>
        <w:r w:rsidR="007833B9">
          <w:rPr>
            <w:rFonts w:ascii="仿宋_GB2312" w:eastAsia="仿宋_GB2312" w:hint="eastAsia"/>
            <w:b w:val="0"/>
            <w:sz w:val="32"/>
            <w:szCs w:val="32"/>
          </w:rPr>
          <w:tab/>
          <w:t>4</w:t>
        </w:r>
      </w:hyperlink>
    </w:p>
    <w:p w:rsidR="00DB27D4" w:rsidRDefault="00DB27D4">
      <w:pPr>
        <w:pStyle w:val="10"/>
        <w:tabs>
          <w:tab w:val="right" w:leader="dot" w:pos="9060"/>
        </w:tabs>
        <w:rPr>
          <w:rFonts w:ascii="仿宋_GB2312" w:eastAsia="仿宋_GB2312" w:hAnsi="Calibri"/>
          <w:b w:val="0"/>
          <w:caps w:val="0"/>
          <w:sz w:val="32"/>
          <w:szCs w:val="32"/>
        </w:rPr>
      </w:pPr>
      <w:hyperlink w:anchor="_Toc530583923" w:history="1">
        <w:r w:rsidR="007833B9">
          <w:rPr>
            <w:rStyle w:val="aa"/>
            <w:rFonts w:ascii="仿宋_GB2312" w:eastAsia="仿宋_GB2312" w:hint="eastAsia"/>
            <w:b w:val="0"/>
            <w:snapToGrid w:val="0"/>
            <w:sz w:val="32"/>
            <w:szCs w:val="32"/>
          </w:rPr>
          <w:t>第三部分</w:t>
        </w:r>
        <w:r w:rsidR="007833B9">
          <w:rPr>
            <w:rStyle w:val="aa"/>
            <w:rFonts w:ascii="仿宋_GB2312" w:eastAsia="仿宋_GB2312" w:hint="eastAsia"/>
            <w:b w:val="0"/>
            <w:snapToGrid w:val="0"/>
            <w:sz w:val="32"/>
            <w:szCs w:val="32"/>
          </w:rPr>
          <w:t xml:space="preserve">   </w:t>
        </w:r>
        <w:r w:rsidR="007833B9">
          <w:rPr>
            <w:rStyle w:val="aa"/>
            <w:rFonts w:ascii="仿宋_GB2312" w:eastAsia="仿宋_GB2312" w:hint="eastAsia"/>
            <w:b w:val="0"/>
            <w:snapToGrid w:val="0"/>
            <w:sz w:val="32"/>
            <w:szCs w:val="32"/>
          </w:rPr>
          <w:t>询价内容</w:t>
        </w:r>
        <w:r w:rsidR="007833B9">
          <w:rPr>
            <w:rFonts w:ascii="仿宋_GB2312" w:eastAsia="仿宋_GB2312" w:hint="eastAsia"/>
            <w:b w:val="0"/>
            <w:sz w:val="32"/>
            <w:szCs w:val="32"/>
          </w:rPr>
          <w:tab/>
          <w:t>6</w:t>
        </w:r>
      </w:hyperlink>
    </w:p>
    <w:p w:rsidR="00DB27D4" w:rsidRDefault="00DB27D4">
      <w:pPr>
        <w:pStyle w:val="10"/>
        <w:tabs>
          <w:tab w:val="right" w:leader="dot" w:pos="9060"/>
        </w:tabs>
        <w:rPr>
          <w:rFonts w:ascii="仿宋_GB2312" w:eastAsia="仿宋_GB2312" w:hAnsi="Calibri"/>
          <w:b w:val="0"/>
          <w:caps w:val="0"/>
          <w:sz w:val="32"/>
          <w:szCs w:val="32"/>
        </w:rPr>
      </w:pPr>
      <w:hyperlink w:anchor="_Toc530583924" w:history="1">
        <w:r w:rsidR="007833B9">
          <w:rPr>
            <w:rStyle w:val="aa"/>
            <w:rFonts w:ascii="仿宋_GB2312" w:eastAsia="仿宋_GB2312" w:hint="eastAsia"/>
            <w:b w:val="0"/>
            <w:snapToGrid w:val="0"/>
            <w:sz w:val="32"/>
            <w:szCs w:val="32"/>
          </w:rPr>
          <w:t>第四部分</w:t>
        </w:r>
        <w:r w:rsidR="007833B9">
          <w:rPr>
            <w:rStyle w:val="aa"/>
            <w:rFonts w:ascii="仿宋_GB2312" w:eastAsia="仿宋_GB2312" w:hint="eastAsia"/>
            <w:b w:val="0"/>
            <w:snapToGrid w:val="0"/>
            <w:sz w:val="32"/>
            <w:szCs w:val="32"/>
          </w:rPr>
          <w:t xml:space="preserve">   </w:t>
        </w:r>
        <w:r w:rsidR="007833B9">
          <w:rPr>
            <w:rStyle w:val="aa"/>
            <w:rFonts w:ascii="仿宋_GB2312" w:eastAsia="仿宋_GB2312" w:hint="eastAsia"/>
            <w:b w:val="0"/>
            <w:snapToGrid w:val="0"/>
            <w:sz w:val="32"/>
            <w:szCs w:val="32"/>
          </w:rPr>
          <w:t>报价文件格式</w:t>
        </w:r>
        <w:r w:rsidR="007833B9">
          <w:rPr>
            <w:rFonts w:ascii="仿宋_GB2312" w:eastAsia="仿宋_GB2312" w:hint="eastAsia"/>
            <w:b w:val="0"/>
            <w:sz w:val="32"/>
            <w:szCs w:val="32"/>
          </w:rPr>
          <w:tab/>
          <w:t>7</w:t>
        </w:r>
      </w:hyperlink>
    </w:p>
    <w:p w:rsidR="00DB27D4" w:rsidRDefault="00DB27D4">
      <w:pPr>
        <w:pStyle w:val="10"/>
        <w:tabs>
          <w:tab w:val="right" w:leader="dot" w:pos="9060"/>
        </w:tabs>
        <w:rPr>
          <w:rFonts w:ascii="仿宋_GB2312" w:eastAsia="仿宋_GB2312" w:hAnsi="Calibri"/>
          <w:b w:val="0"/>
          <w:caps w:val="0"/>
          <w:sz w:val="32"/>
          <w:szCs w:val="32"/>
        </w:rPr>
      </w:pPr>
      <w:r>
        <w:rPr>
          <w:rFonts w:ascii="仿宋_GB2312" w:eastAsia="仿宋_GB2312" w:hint="eastAsia"/>
          <w:sz w:val="32"/>
          <w:szCs w:val="32"/>
        </w:rPr>
        <w:fldChar w:fldCharType="end"/>
      </w:r>
      <w:hyperlink w:anchor="_Toc530583924" w:history="1">
        <w:r w:rsidR="007833B9">
          <w:rPr>
            <w:rStyle w:val="aa"/>
            <w:rFonts w:ascii="仿宋_GB2312" w:eastAsia="仿宋_GB2312" w:hint="eastAsia"/>
            <w:b w:val="0"/>
            <w:snapToGrid w:val="0"/>
            <w:color w:val="auto"/>
            <w:sz w:val="32"/>
            <w:szCs w:val="32"/>
            <w:u w:val="none"/>
          </w:rPr>
          <w:t>第</w:t>
        </w:r>
        <w:r w:rsidR="007833B9">
          <w:rPr>
            <w:rStyle w:val="aa"/>
            <w:rFonts w:ascii="仿宋_GB2312" w:eastAsia="仿宋_GB2312" w:hint="eastAsia"/>
            <w:b w:val="0"/>
            <w:snapToGrid w:val="0"/>
            <w:color w:val="auto"/>
            <w:sz w:val="32"/>
            <w:szCs w:val="32"/>
            <w:u w:val="none"/>
          </w:rPr>
          <w:t>五</w:t>
        </w:r>
        <w:r w:rsidR="007833B9">
          <w:rPr>
            <w:rStyle w:val="aa"/>
            <w:rFonts w:ascii="仿宋_GB2312" w:eastAsia="仿宋_GB2312" w:hint="eastAsia"/>
            <w:b w:val="0"/>
            <w:snapToGrid w:val="0"/>
            <w:color w:val="auto"/>
            <w:sz w:val="32"/>
            <w:szCs w:val="32"/>
            <w:u w:val="none"/>
          </w:rPr>
          <w:t>部分</w:t>
        </w:r>
        <w:r w:rsidR="007833B9">
          <w:rPr>
            <w:rStyle w:val="aa"/>
            <w:rFonts w:ascii="仿宋_GB2312" w:eastAsia="仿宋_GB2312" w:hint="eastAsia"/>
            <w:b w:val="0"/>
            <w:snapToGrid w:val="0"/>
            <w:color w:val="auto"/>
            <w:sz w:val="32"/>
            <w:szCs w:val="32"/>
            <w:u w:val="none"/>
          </w:rPr>
          <w:t xml:space="preserve">   </w:t>
        </w:r>
        <w:r w:rsidR="007833B9">
          <w:rPr>
            <w:rStyle w:val="aa"/>
            <w:rFonts w:ascii="仿宋_GB2312" w:eastAsia="仿宋_GB2312" w:hint="eastAsia"/>
            <w:b w:val="0"/>
            <w:snapToGrid w:val="0"/>
            <w:color w:val="auto"/>
            <w:sz w:val="32"/>
            <w:szCs w:val="32"/>
            <w:u w:val="none"/>
          </w:rPr>
          <w:t>合同条款</w:t>
        </w:r>
        <w:r w:rsidR="007833B9">
          <w:rPr>
            <w:rFonts w:ascii="仿宋_GB2312" w:eastAsia="仿宋_GB2312" w:hint="eastAsia"/>
            <w:b w:val="0"/>
            <w:sz w:val="32"/>
            <w:szCs w:val="32"/>
          </w:rPr>
          <w:tab/>
        </w:r>
        <w:r w:rsidR="007833B9">
          <w:rPr>
            <w:rFonts w:ascii="仿宋_GB2312" w:eastAsia="仿宋_GB2312" w:hint="eastAsia"/>
            <w:b w:val="0"/>
            <w:sz w:val="32"/>
            <w:szCs w:val="32"/>
          </w:rPr>
          <w:t>1</w:t>
        </w:r>
      </w:hyperlink>
      <w:r w:rsidR="007833B9">
        <w:rPr>
          <w:rFonts w:ascii="仿宋_GB2312" w:eastAsia="仿宋_GB2312" w:hint="eastAsia"/>
          <w:b w:val="0"/>
          <w:sz w:val="32"/>
          <w:szCs w:val="32"/>
        </w:rPr>
        <w:t>2</w:t>
      </w:r>
    </w:p>
    <w:p w:rsidR="00DB27D4" w:rsidRDefault="00DB27D4">
      <w:pPr>
        <w:rPr>
          <w:rFonts w:ascii="仿宋_GB2312" w:eastAsia="仿宋_GB2312"/>
          <w:sz w:val="36"/>
        </w:rPr>
      </w:pPr>
    </w:p>
    <w:p w:rsidR="00DB27D4" w:rsidRDefault="00DB27D4">
      <w:pPr>
        <w:rPr>
          <w:rFonts w:ascii="仿宋_GB2312" w:eastAsia="仿宋_GB2312"/>
          <w:sz w:val="36"/>
        </w:rPr>
      </w:pPr>
    </w:p>
    <w:p w:rsidR="00DB27D4" w:rsidRDefault="007833B9">
      <w:pPr>
        <w:snapToGrid w:val="0"/>
        <w:jc w:val="center"/>
        <w:rPr>
          <w:rFonts w:ascii="仿宋_GB2312" w:eastAsia="仿宋_GB2312"/>
          <w:snapToGrid w:val="0"/>
          <w:sz w:val="24"/>
          <w:szCs w:val="24"/>
        </w:rPr>
      </w:pPr>
      <w:r>
        <w:rPr>
          <w:rFonts w:ascii="仿宋_GB2312" w:eastAsia="仿宋_GB2312" w:hAnsi="宋体"/>
          <w:sz w:val="32"/>
          <w:szCs w:val="32"/>
        </w:rPr>
        <w:br w:type="page"/>
      </w:r>
      <w:bookmarkStart w:id="4" w:name="_Toc530583878"/>
      <w:bookmarkStart w:id="5" w:name="_Toc530583921"/>
      <w:r>
        <w:rPr>
          <w:rFonts w:ascii="仿宋_GB2312" w:eastAsia="仿宋_GB2312" w:hAnsi="Arial" w:hint="eastAsia"/>
          <w:b/>
          <w:snapToGrid w:val="0"/>
          <w:color w:val="000000"/>
          <w:kern w:val="44"/>
          <w:sz w:val="44"/>
          <w:szCs w:val="44"/>
        </w:rPr>
        <w:lastRenderedPageBreak/>
        <w:t>第一部分</w:t>
      </w:r>
      <w:r>
        <w:rPr>
          <w:rFonts w:ascii="仿宋_GB2312" w:eastAsia="仿宋_GB2312" w:hAnsi="Arial" w:hint="eastAsia"/>
          <w:b/>
          <w:snapToGrid w:val="0"/>
          <w:color w:val="000000"/>
          <w:kern w:val="44"/>
          <w:sz w:val="44"/>
          <w:szCs w:val="44"/>
        </w:rPr>
        <w:t xml:space="preserve">   </w:t>
      </w:r>
      <w:r>
        <w:rPr>
          <w:rFonts w:ascii="仿宋_GB2312" w:eastAsia="仿宋_GB2312" w:hAnsi="Arial" w:hint="eastAsia"/>
          <w:b/>
          <w:snapToGrid w:val="0"/>
          <w:color w:val="000000"/>
          <w:kern w:val="44"/>
          <w:sz w:val="44"/>
          <w:szCs w:val="44"/>
        </w:rPr>
        <w:t>询价公告</w:t>
      </w:r>
      <w:bookmarkEnd w:id="4"/>
      <w:bookmarkEnd w:id="5"/>
    </w:p>
    <w:p w:rsidR="00DB27D4" w:rsidRDefault="007833B9">
      <w:pPr>
        <w:snapToGrid w:val="0"/>
        <w:ind w:firstLineChars="200" w:firstLine="480"/>
        <w:jc w:val="left"/>
        <w:rPr>
          <w:rFonts w:ascii="仿宋_GB2312" w:eastAsia="仿宋_GB2312" w:hAnsi="宋体"/>
          <w:sz w:val="24"/>
          <w:szCs w:val="24"/>
        </w:rPr>
      </w:pPr>
      <w:r>
        <w:rPr>
          <w:rFonts w:ascii="仿宋_GB2312" w:eastAsia="仿宋_GB2312" w:hint="eastAsia"/>
          <w:sz w:val="24"/>
          <w:szCs w:val="24"/>
        </w:rPr>
        <w:t>杭州临江环境能源有限公司三固项目因日常</w:t>
      </w:r>
      <w:r>
        <w:rPr>
          <w:rFonts w:ascii="仿宋_GB2312" w:eastAsia="仿宋_GB2312" w:hint="eastAsia"/>
          <w:sz w:val="24"/>
          <w:szCs w:val="24"/>
        </w:rPr>
        <w:t>生产运营</w:t>
      </w:r>
      <w:r>
        <w:rPr>
          <w:rFonts w:ascii="仿宋_GB2312" w:eastAsia="仿宋_GB2312" w:hint="eastAsia"/>
          <w:sz w:val="24"/>
          <w:szCs w:val="24"/>
        </w:rPr>
        <w:t>需要，需</w:t>
      </w:r>
      <w:r>
        <w:rPr>
          <w:rFonts w:ascii="仿宋_GB2312" w:eastAsia="仿宋_GB2312" w:hint="eastAsia"/>
          <w:sz w:val="24"/>
          <w:szCs w:val="24"/>
        </w:rPr>
        <w:t>委托有资质的第三方检测单位定期进行采样检测数据，对三固项目在线装置数据进行比对，并出具比对报告。</w:t>
      </w:r>
      <w:r>
        <w:rPr>
          <w:rFonts w:ascii="仿宋_GB2312" w:eastAsia="仿宋_GB2312" w:hAnsi="宋体" w:hint="eastAsia"/>
          <w:sz w:val="24"/>
          <w:szCs w:val="24"/>
        </w:rPr>
        <w:t>欢迎符合要求的</w:t>
      </w:r>
      <w:r>
        <w:rPr>
          <w:rFonts w:ascii="仿宋_GB2312" w:eastAsia="仿宋_GB2312" w:hAnsi="宋体" w:hint="eastAsia"/>
          <w:sz w:val="24"/>
          <w:szCs w:val="24"/>
        </w:rPr>
        <w:t>单位</w:t>
      </w:r>
      <w:r>
        <w:rPr>
          <w:rFonts w:ascii="仿宋_GB2312" w:eastAsia="仿宋_GB2312" w:hAnsi="宋体" w:hint="eastAsia"/>
          <w:sz w:val="24"/>
          <w:szCs w:val="24"/>
        </w:rPr>
        <w:t>积极参与。</w:t>
      </w:r>
    </w:p>
    <w:p w:rsidR="00DB27D4" w:rsidRDefault="007833B9">
      <w:pPr>
        <w:numPr>
          <w:ilvl w:val="0"/>
          <w:numId w:val="2"/>
        </w:numPr>
        <w:adjustRightInd w:val="0"/>
        <w:snapToGrid w:val="0"/>
        <w:ind w:left="1260"/>
        <w:jc w:val="left"/>
        <w:textAlignment w:val="baseline"/>
        <w:rPr>
          <w:rFonts w:ascii="仿宋_GB2312" w:eastAsia="仿宋_GB2312"/>
          <w:sz w:val="24"/>
          <w:szCs w:val="24"/>
        </w:rPr>
      </w:pPr>
      <w:r>
        <w:rPr>
          <w:rFonts w:ascii="仿宋_GB2312" w:eastAsia="仿宋_GB2312" w:hint="eastAsia"/>
          <w:sz w:val="24"/>
          <w:szCs w:val="24"/>
        </w:rPr>
        <w:t>采购内容及相关说明。</w:t>
      </w:r>
    </w:p>
    <w:p w:rsidR="00DB27D4" w:rsidRDefault="007833B9">
      <w:pPr>
        <w:pStyle w:val="10"/>
        <w:ind w:left="600"/>
        <w:rPr>
          <w:rFonts w:ascii="仿宋_GB2312" w:eastAsia="仿宋_GB2312"/>
          <w:b w:val="0"/>
          <w:caps w:val="0"/>
          <w:sz w:val="24"/>
          <w:szCs w:val="24"/>
        </w:rPr>
      </w:pPr>
      <w:r>
        <w:rPr>
          <w:rFonts w:ascii="仿宋_GB2312" w:eastAsia="仿宋_GB2312" w:hint="eastAsia"/>
          <w:b w:val="0"/>
          <w:caps w:val="0"/>
          <w:sz w:val="24"/>
          <w:szCs w:val="24"/>
        </w:rPr>
        <w:t>1.</w:t>
      </w:r>
      <w:r>
        <w:rPr>
          <w:rFonts w:ascii="仿宋_GB2312" w:eastAsia="仿宋_GB2312" w:hint="eastAsia"/>
          <w:b w:val="0"/>
          <w:caps w:val="0"/>
          <w:sz w:val="24"/>
          <w:szCs w:val="24"/>
        </w:rPr>
        <w:t>项目编号：</w:t>
      </w:r>
      <w:r>
        <w:rPr>
          <w:rFonts w:ascii="仿宋_GB2312" w:eastAsia="仿宋_GB2312" w:hint="eastAsia"/>
          <w:b w:val="0"/>
          <w:caps w:val="0"/>
          <w:sz w:val="24"/>
          <w:szCs w:val="24"/>
        </w:rPr>
        <w:t>2021</w:t>
      </w:r>
      <w:r>
        <w:rPr>
          <w:rFonts w:ascii="仿宋_GB2312" w:eastAsia="仿宋_GB2312" w:hint="eastAsia"/>
          <w:b w:val="0"/>
          <w:caps w:val="0"/>
          <w:sz w:val="24"/>
          <w:szCs w:val="24"/>
        </w:rPr>
        <w:t>09003</w:t>
      </w:r>
    </w:p>
    <w:p w:rsidR="00DB27D4" w:rsidRDefault="007833B9">
      <w:pPr>
        <w:pStyle w:val="10"/>
        <w:ind w:left="600"/>
        <w:rPr>
          <w:rFonts w:ascii="仿宋_GB2312" w:eastAsia="仿宋_GB2312"/>
          <w:b w:val="0"/>
          <w:caps w:val="0"/>
          <w:sz w:val="24"/>
          <w:szCs w:val="24"/>
        </w:rPr>
      </w:pPr>
      <w:r>
        <w:rPr>
          <w:rFonts w:ascii="仿宋_GB2312" w:eastAsia="仿宋_GB2312" w:hint="eastAsia"/>
          <w:b w:val="0"/>
          <w:caps w:val="0"/>
          <w:sz w:val="24"/>
          <w:szCs w:val="24"/>
        </w:rPr>
        <w:t>2.</w:t>
      </w:r>
      <w:r>
        <w:rPr>
          <w:rFonts w:ascii="仿宋_GB2312" w:eastAsia="仿宋_GB2312" w:hint="eastAsia"/>
          <w:b w:val="0"/>
          <w:caps w:val="0"/>
          <w:sz w:val="24"/>
          <w:szCs w:val="24"/>
        </w:rPr>
        <w:t>采购内容：</w:t>
      </w:r>
      <w:r>
        <w:rPr>
          <w:rFonts w:ascii="仿宋_GB2312" w:eastAsia="仿宋_GB2312" w:hint="eastAsia"/>
          <w:b w:val="0"/>
          <w:caps w:val="0"/>
          <w:sz w:val="24"/>
          <w:szCs w:val="24"/>
        </w:rPr>
        <w:t>临江公司三固项目在线装置比对服务。</w:t>
      </w:r>
    </w:p>
    <w:p w:rsidR="00DB27D4" w:rsidRDefault="007833B9">
      <w:pPr>
        <w:pStyle w:val="10"/>
        <w:ind w:left="600"/>
        <w:rPr>
          <w:rFonts w:eastAsia="仿宋_GB2312"/>
        </w:rPr>
      </w:pPr>
      <w:r>
        <w:rPr>
          <w:rFonts w:ascii="仿宋_GB2312" w:eastAsia="仿宋_GB2312" w:hint="eastAsia"/>
          <w:b w:val="0"/>
          <w:caps w:val="0"/>
          <w:sz w:val="24"/>
          <w:szCs w:val="24"/>
        </w:rPr>
        <w:t>3.</w:t>
      </w:r>
      <w:r>
        <w:rPr>
          <w:rFonts w:ascii="仿宋_GB2312" w:eastAsia="仿宋_GB2312" w:hint="eastAsia"/>
          <w:b w:val="0"/>
          <w:caps w:val="0"/>
          <w:sz w:val="24"/>
          <w:szCs w:val="24"/>
        </w:rPr>
        <w:t>本项目采购总金额限价为</w:t>
      </w:r>
      <w:r>
        <w:rPr>
          <w:rFonts w:ascii="仿宋_GB2312" w:eastAsia="仿宋_GB2312" w:hint="eastAsia"/>
          <w:b w:val="0"/>
          <w:caps w:val="0"/>
          <w:sz w:val="24"/>
          <w:szCs w:val="24"/>
        </w:rPr>
        <w:t>8.6</w:t>
      </w:r>
      <w:r>
        <w:rPr>
          <w:rFonts w:ascii="仿宋_GB2312" w:eastAsia="仿宋_GB2312" w:hint="eastAsia"/>
          <w:b w:val="0"/>
          <w:caps w:val="0"/>
          <w:sz w:val="24"/>
          <w:szCs w:val="24"/>
        </w:rPr>
        <w:t>万元。</w:t>
      </w:r>
    </w:p>
    <w:p w:rsidR="00DB27D4" w:rsidRDefault="007833B9">
      <w:pPr>
        <w:snapToGrid w:val="0"/>
        <w:ind w:firstLine="585"/>
        <w:jc w:val="left"/>
        <w:rPr>
          <w:rFonts w:ascii="仿宋_GB2312" w:eastAsia="仿宋_GB2312"/>
          <w:sz w:val="24"/>
          <w:szCs w:val="24"/>
        </w:rPr>
      </w:pPr>
      <w:r>
        <w:rPr>
          <w:rFonts w:ascii="仿宋_GB2312" w:eastAsia="仿宋_GB2312" w:hint="eastAsia"/>
          <w:sz w:val="24"/>
          <w:szCs w:val="24"/>
        </w:rPr>
        <w:t>二、</w:t>
      </w:r>
      <w:r>
        <w:rPr>
          <w:rFonts w:ascii="仿宋_GB2312" w:eastAsia="仿宋_GB2312" w:hint="eastAsia"/>
          <w:sz w:val="24"/>
          <w:szCs w:val="24"/>
        </w:rPr>
        <w:t>企业资质</w:t>
      </w:r>
      <w:r>
        <w:rPr>
          <w:rFonts w:ascii="仿宋_GB2312" w:eastAsia="仿宋_GB2312" w:hint="eastAsia"/>
          <w:sz w:val="24"/>
          <w:szCs w:val="24"/>
        </w:rPr>
        <w:t>要求。</w:t>
      </w:r>
    </w:p>
    <w:p w:rsidR="00DB27D4" w:rsidRDefault="007833B9">
      <w:pPr>
        <w:snapToGrid w:val="0"/>
        <w:ind w:leftChars="8" w:left="17" w:firstLineChars="258" w:firstLine="619"/>
        <w:jc w:val="left"/>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投标人必须是杭州范围内注册，且注册资本金</w:t>
      </w:r>
      <w:r>
        <w:rPr>
          <w:rFonts w:ascii="仿宋_GB2312" w:eastAsia="仿宋_GB2312" w:hint="eastAsia"/>
          <w:sz w:val="24"/>
          <w:szCs w:val="24"/>
        </w:rPr>
        <w:t>50</w:t>
      </w:r>
      <w:r>
        <w:rPr>
          <w:rFonts w:ascii="仿宋_GB2312" w:eastAsia="仿宋_GB2312" w:hint="eastAsia"/>
          <w:sz w:val="24"/>
          <w:szCs w:val="24"/>
        </w:rPr>
        <w:t>万元（含）以上，具有独立法人资格和具有独立承担民事责任的能力。</w:t>
      </w:r>
    </w:p>
    <w:p w:rsidR="00DB27D4" w:rsidRDefault="007833B9">
      <w:pPr>
        <w:snapToGrid w:val="0"/>
        <w:ind w:leftChars="8" w:left="17" w:firstLineChars="258" w:firstLine="619"/>
        <w:jc w:val="left"/>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w:t>
      </w:r>
      <w:r>
        <w:rPr>
          <w:rFonts w:ascii="仿宋_GB2312" w:eastAsia="仿宋_GB2312" w:hint="eastAsia"/>
          <w:sz w:val="24"/>
          <w:szCs w:val="24"/>
        </w:rPr>
        <w:t>投标人须</w:t>
      </w:r>
      <w:r>
        <w:rPr>
          <w:rFonts w:ascii="仿宋_GB2312" w:eastAsia="仿宋_GB2312" w:hAnsi="宋体" w:hint="eastAsia"/>
          <w:sz w:val="24"/>
          <w:szCs w:val="24"/>
        </w:rPr>
        <w:t>具备省级及以上质监部门颁发的在有效期内的检验检测机构资质认定证书（</w:t>
      </w:r>
      <w:r>
        <w:rPr>
          <w:rFonts w:ascii="仿宋_GB2312" w:eastAsia="仿宋_GB2312" w:hAnsi="宋体" w:hint="eastAsia"/>
          <w:sz w:val="24"/>
          <w:szCs w:val="24"/>
        </w:rPr>
        <w:t>CMA</w:t>
      </w:r>
      <w:r>
        <w:rPr>
          <w:rFonts w:ascii="仿宋_GB2312" w:eastAsia="仿宋_GB2312" w:hAnsi="宋体" w:hint="eastAsia"/>
          <w:sz w:val="24"/>
          <w:szCs w:val="24"/>
        </w:rPr>
        <w:t>），须出具合法有效的检测报告</w:t>
      </w:r>
      <w:r>
        <w:rPr>
          <w:rFonts w:ascii="仿宋_GB2312" w:eastAsia="仿宋_GB2312" w:hint="eastAsia"/>
          <w:sz w:val="24"/>
          <w:szCs w:val="24"/>
        </w:rPr>
        <w:t>；</w:t>
      </w:r>
    </w:p>
    <w:p w:rsidR="00DB27D4" w:rsidRDefault="007833B9">
      <w:pPr>
        <w:snapToGrid w:val="0"/>
        <w:ind w:firstLine="639"/>
        <w:jc w:val="left"/>
        <w:rPr>
          <w:rFonts w:ascii="仿宋_GB2312" w:eastAsia="仿宋_GB2312"/>
          <w:sz w:val="24"/>
          <w:szCs w:val="24"/>
        </w:rPr>
      </w:pPr>
      <w:r>
        <w:rPr>
          <w:rFonts w:ascii="仿宋_GB2312" w:eastAsia="仿宋_GB2312" w:hint="eastAsia"/>
          <w:sz w:val="24"/>
          <w:szCs w:val="24"/>
        </w:rPr>
        <w:t>3</w:t>
      </w:r>
      <w:r>
        <w:rPr>
          <w:rFonts w:ascii="仿宋_GB2312" w:eastAsia="仿宋_GB2312" w:hint="eastAsia"/>
          <w:sz w:val="24"/>
          <w:szCs w:val="24"/>
        </w:rPr>
        <w:t>.</w:t>
      </w:r>
      <w:r>
        <w:rPr>
          <w:rFonts w:ascii="仿宋_GB2312" w:eastAsia="仿宋_GB2312" w:hint="eastAsia"/>
          <w:sz w:val="24"/>
          <w:szCs w:val="24"/>
        </w:rPr>
        <w:t>本项目不接受联合体投标。</w:t>
      </w:r>
    </w:p>
    <w:p w:rsidR="00DB27D4" w:rsidRDefault="007833B9">
      <w:pPr>
        <w:snapToGrid w:val="0"/>
        <w:ind w:firstLine="585"/>
        <w:jc w:val="left"/>
        <w:rPr>
          <w:rFonts w:ascii="仿宋_GB2312" w:eastAsia="仿宋_GB2312"/>
          <w:sz w:val="24"/>
          <w:szCs w:val="24"/>
        </w:rPr>
      </w:pPr>
      <w:r>
        <w:rPr>
          <w:rFonts w:ascii="仿宋_GB2312" w:eastAsia="仿宋_GB2312" w:hint="eastAsia"/>
          <w:sz w:val="24"/>
          <w:szCs w:val="24"/>
        </w:rPr>
        <w:t>三、报名方式：</w:t>
      </w:r>
      <w:r>
        <w:rPr>
          <w:rFonts w:ascii="仿宋_GB2312" w:eastAsia="仿宋_GB2312" w:hint="eastAsia"/>
          <w:sz w:val="24"/>
          <w:szCs w:val="24"/>
        </w:rPr>
        <w:t>2021</w:t>
      </w:r>
      <w:r>
        <w:rPr>
          <w:rFonts w:ascii="仿宋_GB2312" w:eastAsia="仿宋_GB2312" w:hint="eastAsia"/>
          <w:sz w:val="24"/>
          <w:szCs w:val="24"/>
        </w:rPr>
        <w:t>年</w:t>
      </w:r>
      <w:r w:rsidR="003F6F49">
        <w:rPr>
          <w:rFonts w:ascii="仿宋_GB2312" w:eastAsia="仿宋_GB2312" w:hint="eastAsia"/>
          <w:sz w:val="24"/>
          <w:szCs w:val="24"/>
        </w:rPr>
        <w:t>10</w:t>
      </w:r>
      <w:r>
        <w:rPr>
          <w:rFonts w:ascii="仿宋_GB2312" w:eastAsia="仿宋_GB2312" w:hint="eastAsia"/>
          <w:sz w:val="24"/>
          <w:szCs w:val="24"/>
        </w:rPr>
        <w:t>月</w:t>
      </w:r>
      <w:r>
        <w:rPr>
          <w:rFonts w:ascii="仿宋_GB2312" w:eastAsia="仿宋_GB2312" w:hint="eastAsia"/>
          <w:sz w:val="24"/>
          <w:szCs w:val="24"/>
        </w:rPr>
        <w:t>8</w:t>
      </w:r>
      <w:r>
        <w:rPr>
          <w:rFonts w:ascii="仿宋_GB2312" w:eastAsia="仿宋_GB2312" w:hint="eastAsia"/>
          <w:sz w:val="24"/>
          <w:szCs w:val="24"/>
        </w:rPr>
        <w:t>日前将企业营业执照、法人授权书、联系人、</w:t>
      </w:r>
      <w:r w:rsidR="00DB27D4" w:rsidRPr="00DB27D4">
        <w:rPr>
          <w:rFonts w:hint="eastAsia"/>
        </w:rPr>
        <w:fldChar w:fldCharType="begin"/>
      </w:r>
      <w:r>
        <w:instrText xml:space="preserve"> HYPERLINK "mailto:</w:instrText>
      </w:r>
      <w:r>
        <w:instrText>联系方式发送至</w:instrText>
      </w:r>
      <w:r>
        <w:instrText>3202837964@qq.com"</w:instrText>
      </w:r>
      <w:r>
        <w:instrText xml:space="preserve"> </w:instrText>
      </w:r>
      <w:r w:rsidR="00DB27D4" w:rsidRPr="00DB27D4">
        <w:rPr>
          <w:rFonts w:hint="eastAsia"/>
        </w:rPr>
        <w:fldChar w:fldCharType="separate"/>
      </w:r>
      <w:r>
        <w:rPr>
          <w:rFonts w:ascii="仿宋_GB2312" w:eastAsia="仿宋_GB2312" w:hint="eastAsia"/>
          <w:sz w:val="24"/>
          <w:szCs w:val="24"/>
        </w:rPr>
        <w:t>联系方式发送至</w:t>
      </w:r>
      <w:r>
        <w:rPr>
          <w:rFonts w:ascii="仿宋_GB2312" w:eastAsia="仿宋_GB2312" w:hint="eastAsia"/>
          <w:sz w:val="24"/>
          <w:szCs w:val="24"/>
        </w:rPr>
        <w:t>646269796</w:t>
      </w:r>
      <w:r>
        <w:rPr>
          <w:rFonts w:ascii="仿宋_GB2312" w:eastAsia="仿宋_GB2312" w:hint="eastAsia"/>
          <w:sz w:val="24"/>
          <w:szCs w:val="24"/>
        </w:rPr>
        <w:t>@qq.com</w:t>
      </w:r>
      <w:r w:rsidR="00DB27D4">
        <w:rPr>
          <w:rFonts w:ascii="仿宋_GB2312" w:eastAsia="仿宋_GB2312" w:hint="eastAsia"/>
          <w:sz w:val="24"/>
          <w:szCs w:val="24"/>
        </w:rPr>
        <w:fldChar w:fldCharType="end"/>
      </w:r>
      <w:r>
        <w:rPr>
          <w:rFonts w:ascii="仿宋_GB2312" w:eastAsia="仿宋_GB2312" w:hint="eastAsia"/>
          <w:sz w:val="24"/>
          <w:szCs w:val="24"/>
        </w:rPr>
        <w:t>邮箱。</w:t>
      </w:r>
    </w:p>
    <w:p w:rsidR="00DB27D4" w:rsidRDefault="007833B9" w:rsidP="003F6F49">
      <w:pPr>
        <w:snapToGrid w:val="0"/>
        <w:ind w:firstLineChars="205" w:firstLine="492"/>
        <w:jc w:val="left"/>
        <w:rPr>
          <w:rFonts w:ascii="仿宋_GB2312" w:eastAsia="仿宋_GB2312" w:hAnsi="宋体"/>
          <w:sz w:val="24"/>
          <w:szCs w:val="24"/>
        </w:rPr>
      </w:pPr>
      <w:r>
        <w:rPr>
          <w:rFonts w:ascii="仿宋_GB2312" w:eastAsia="仿宋_GB2312" w:hAnsi="宋体" w:hint="eastAsia"/>
          <w:sz w:val="24"/>
          <w:szCs w:val="24"/>
        </w:rPr>
        <w:t>四</w:t>
      </w:r>
      <w:r>
        <w:rPr>
          <w:rFonts w:ascii="仿宋_GB2312" w:eastAsia="仿宋_GB2312" w:hAnsi="宋体" w:hint="eastAsia"/>
          <w:sz w:val="24"/>
          <w:szCs w:val="24"/>
        </w:rPr>
        <w:t xml:space="preserve"> </w:t>
      </w:r>
      <w:r>
        <w:rPr>
          <w:rFonts w:ascii="仿宋_GB2312" w:eastAsia="仿宋_GB2312" w:hAnsi="宋体" w:hint="eastAsia"/>
          <w:sz w:val="24"/>
          <w:szCs w:val="24"/>
        </w:rPr>
        <w:t>、报价时间及地点。</w:t>
      </w:r>
    </w:p>
    <w:p w:rsidR="00DB27D4" w:rsidRDefault="007833B9">
      <w:pPr>
        <w:numPr>
          <w:ilvl w:val="0"/>
          <w:numId w:val="3"/>
        </w:numPr>
        <w:snapToGrid w:val="0"/>
        <w:jc w:val="left"/>
        <w:rPr>
          <w:rFonts w:ascii="仿宋_GB2312" w:eastAsia="仿宋_GB2312"/>
          <w:sz w:val="24"/>
          <w:szCs w:val="24"/>
        </w:rPr>
      </w:pPr>
      <w:r>
        <w:rPr>
          <w:rFonts w:ascii="仿宋_GB2312" w:eastAsia="仿宋_GB2312" w:hint="eastAsia"/>
          <w:sz w:val="24"/>
          <w:szCs w:val="24"/>
        </w:rPr>
        <w:t>报价时间：</w:t>
      </w:r>
      <w:r>
        <w:rPr>
          <w:rFonts w:ascii="仿宋_GB2312" w:eastAsia="仿宋_GB2312" w:hint="eastAsia"/>
          <w:sz w:val="24"/>
          <w:szCs w:val="24"/>
        </w:rPr>
        <w:t>2021</w:t>
      </w:r>
      <w:r>
        <w:rPr>
          <w:rFonts w:ascii="仿宋_GB2312" w:eastAsia="仿宋_GB2312" w:hint="eastAsia"/>
          <w:sz w:val="24"/>
          <w:szCs w:val="24"/>
        </w:rPr>
        <w:t>年</w:t>
      </w:r>
      <w:r w:rsidR="003F6F49">
        <w:rPr>
          <w:rFonts w:ascii="仿宋_GB2312" w:eastAsia="仿宋_GB2312" w:hint="eastAsia"/>
          <w:sz w:val="24"/>
          <w:szCs w:val="24"/>
        </w:rPr>
        <w:t>10</w:t>
      </w:r>
      <w:r>
        <w:rPr>
          <w:rFonts w:ascii="仿宋_GB2312" w:eastAsia="仿宋_GB2312" w:hint="eastAsia"/>
          <w:sz w:val="24"/>
          <w:szCs w:val="24"/>
        </w:rPr>
        <w:t>月</w:t>
      </w:r>
      <w:r>
        <w:rPr>
          <w:rFonts w:ascii="仿宋_GB2312" w:eastAsia="仿宋_GB2312" w:hint="eastAsia"/>
          <w:sz w:val="24"/>
          <w:szCs w:val="24"/>
        </w:rPr>
        <w:t>11</w:t>
      </w:r>
      <w:r>
        <w:rPr>
          <w:rFonts w:ascii="仿宋_GB2312" w:eastAsia="仿宋_GB2312" w:hint="eastAsia"/>
          <w:sz w:val="24"/>
          <w:szCs w:val="24"/>
        </w:rPr>
        <w:t>日</w:t>
      </w:r>
      <w:r>
        <w:rPr>
          <w:rFonts w:ascii="仿宋_GB2312" w:eastAsia="仿宋_GB2312" w:hint="eastAsia"/>
          <w:sz w:val="24"/>
          <w:szCs w:val="24"/>
        </w:rPr>
        <w:t>1</w:t>
      </w:r>
      <w:r>
        <w:rPr>
          <w:rFonts w:ascii="仿宋_GB2312" w:eastAsia="仿宋_GB2312" w:hint="eastAsia"/>
          <w:sz w:val="24"/>
          <w:szCs w:val="24"/>
        </w:rPr>
        <w:t>0</w:t>
      </w:r>
      <w:bookmarkStart w:id="6" w:name="_GoBack"/>
      <w:bookmarkEnd w:id="6"/>
      <w:r>
        <w:rPr>
          <w:rFonts w:ascii="仿宋_GB2312" w:eastAsia="仿宋_GB2312" w:hint="eastAsia"/>
          <w:sz w:val="24"/>
          <w:szCs w:val="24"/>
        </w:rPr>
        <w:t>:00</w:t>
      </w:r>
      <w:r>
        <w:rPr>
          <w:rFonts w:ascii="仿宋_GB2312" w:eastAsia="仿宋_GB2312" w:hint="eastAsia"/>
          <w:sz w:val="24"/>
          <w:szCs w:val="24"/>
        </w:rPr>
        <w:t>。</w:t>
      </w:r>
    </w:p>
    <w:p w:rsidR="00DB27D4" w:rsidRDefault="007833B9">
      <w:pPr>
        <w:numPr>
          <w:ilvl w:val="0"/>
          <w:numId w:val="3"/>
        </w:numPr>
        <w:adjustRightInd w:val="0"/>
        <w:snapToGrid w:val="0"/>
        <w:ind w:left="482" w:firstLine="0"/>
        <w:jc w:val="left"/>
        <w:rPr>
          <w:rFonts w:ascii="仿宋_GB2312" w:eastAsia="仿宋_GB2312"/>
          <w:sz w:val="24"/>
          <w:szCs w:val="24"/>
        </w:rPr>
      </w:pPr>
      <w:r>
        <w:rPr>
          <w:rFonts w:ascii="仿宋_GB2312" w:eastAsia="仿宋_GB2312" w:hint="eastAsia"/>
          <w:sz w:val="24"/>
          <w:szCs w:val="24"/>
        </w:rPr>
        <w:t>报价地点：杭州市钱塘区临江街道</w:t>
      </w:r>
      <w:r>
        <w:rPr>
          <w:rFonts w:ascii="仿宋_GB2312" w:eastAsia="仿宋_GB2312" w:hint="eastAsia"/>
          <w:sz w:val="24"/>
          <w:szCs w:val="24"/>
        </w:rPr>
        <w:t>杭州循环经济产业园内</w:t>
      </w:r>
      <w:r>
        <w:rPr>
          <w:rFonts w:ascii="仿宋_GB2312" w:eastAsia="仿宋_GB2312" w:hint="eastAsia"/>
          <w:sz w:val="24"/>
          <w:szCs w:val="24"/>
        </w:rPr>
        <w:t>（杭州临江环境能源有限公司</w:t>
      </w:r>
      <w:r>
        <w:rPr>
          <w:rFonts w:ascii="仿宋_GB2312" w:eastAsia="仿宋_GB2312" w:hint="eastAsia"/>
          <w:sz w:val="24"/>
          <w:szCs w:val="24"/>
        </w:rPr>
        <w:t>投资</w:t>
      </w:r>
      <w:r>
        <w:rPr>
          <w:rFonts w:ascii="仿宋_GB2312" w:eastAsia="仿宋_GB2312" w:hint="eastAsia"/>
          <w:sz w:val="24"/>
          <w:szCs w:val="24"/>
        </w:rPr>
        <w:t>部）。</w:t>
      </w:r>
    </w:p>
    <w:p w:rsidR="00DB27D4" w:rsidRDefault="007833B9">
      <w:pPr>
        <w:snapToGrid w:val="0"/>
        <w:ind w:firstLine="585"/>
        <w:jc w:val="left"/>
        <w:rPr>
          <w:rFonts w:ascii="仿宋_GB2312" w:eastAsia="仿宋_GB2312"/>
          <w:sz w:val="24"/>
          <w:szCs w:val="24"/>
        </w:rPr>
      </w:pPr>
      <w:r>
        <w:rPr>
          <w:rFonts w:ascii="仿宋_GB2312" w:eastAsia="仿宋_GB2312" w:hint="eastAsia"/>
          <w:sz w:val="24"/>
          <w:szCs w:val="24"/>
        </w:rPr>
        <w:t>五、质疑。</w:t>
      </w:r>
    </w:p>
    <w:p w:rsidR="00DB27D4" w:rsidRDefault="007833B9">
      <w:pPr>
        <w:snapToGrid w:val="0"/>
        <w:ind w:firstLine="585"/>
        <w:jc w:val="left"/>
        <w:rPr>
          <w:rFonts w:ascii="仿宋_GB2312" w:eastAsia="仿宋_GB2312"/>
          <w:sz w:val="24"/>
          <w:szCs w:val="24"/>
        </w:rPr>
      </w:pPr>
      <w:r>
        <w:rPr>
          <w:rFonts w:ascii="仿宋_GB2312" w:eastAsia="仿宋_GB2312" w:hint="eastAsia"/>
          <w:sz w:val="24"/>
          <w:szCs w:val="24"/>
        </w:rPr>
        <w:t>咨询服务单位</w:t>
      </w:r>
      <w:r>
        <w:rPr>
          <w:rFonts w:ascii="仿宋_GB2312" w:eastAsia="仿宋_GB2312" w:hint="eastAsia"/>
          <w:sz w:val="24"/>
          <w:szCs w:val="24"/>
        </w:rPr>
        <w:t>如认为询价文件使自身的合法权益受到损害的，应于自报名之日起</w:t>
      </w:r>
      <w:r>
        <w:rPr>
          <w:rFonts w:ascii="仿宋_GB2312" w:eastAsia="仿宋_GB2312" w:hint="eastAsia"/>
          <w:sz w:val="24"/>
          <w:szCs w:val="24"/>
        </w:rPr>
        <w:t>1</w:t>
      </w:r>
      <w:r>
        <w:rPr>
          <w:rFonts w:ascii="仿宋_GB2312" w:eastAsia="仿宋_GB2312" w:hint="eastAsia"/>
          <w:sz w:val="24"/>
          <w:szCs w:val="24"/>
        </w:rPr>
        <w:t>日内以书面形式向采购人提出质疑。逾期视作无异议。</w:t>
      </w:r>
    </w:p>
    <w:p w:rsidR="00DB27D4" w:rsidRDefault="007833B9">
      <w:pPr>
        <w:numPr>
          <w:ilvl w:val="0"/>
          <w:numId w:val="4"/>
        </w:numPr>
        <w:snapToGrid w:val="0"/>
        <w:ind w:firstLine="585"/>
        <w:jc w:val="left"/>
        <w:rPr>
          <w:rFonts w:ascii="仿宋_GB2312" w:eastAsia="仿宋_GB2312"/>
          <w:sz w:val="24"/>
          <w:szCs w:val="24"/>
        </w:rPr>
      </w:pPr>
      <w:r>
        <w:rPr>
          <w:rFonts w:ascii="仿宋_GB2312" w:eastAsia="仿宋_GB2312" w:hint="eastAsia"/>
          <w:sz w:val="24"/>
          <w:szCs w:val="24"/>
        </w:rPr>
        <w:t>联系人：</w:t>
      </w:r>
      <w:r>
        <w:rPr>
          <w:rFonts w:ascii="仿宋_GB2312" w:eastAsia="仿宋_GB2312" w:hint="eastAsia"/>
          <w:sz w:val="24"/>
          <w:szCs w:val="24"/>
        </w:rPr>
        <w:t>胡</w:t>
      </w:r>
      <w:r>
        <w:rPr>
          <w:rFonts w:ascii="仿宋_GB2312" w:eastAsia="仿宋_GB2312" w:hint="eastAsia"/>
          <w:sz w:val="24"/>
          <w:szCs w:val="24"/>
        </w:rPr>
        <w:t>工</w:t>
      </w:r>
      <w:r>
        <w:rPr>
          <w:rFonts w:ascii="仿宋_GB2312" w:eastAsia="仿宋_GB2312" w:hint="eastAsia"/>
          <w:sz w:val="24"/>
          <w:szCs w:val="24"/>
        </w:rPr>
        <w:t xml:space="preserve">    </w:t>
      </w:r>
      <w:r>
        <w:rPr>
          <w:rFonts w:ascii="仿宋_GB2312" w:eastAsia="仿宋_GB2312" w:hint="eastAsia"/>
          <w:sz w:val="24"/>
          <w:szCs w:val="24"/>
        </w:rPr>
        <w:t>联系电话：</w:t>
      </w:r>
      <w:r>
        <w:rPr>
          <w:rFonts w:ascii="仿宋_GB2312" w:eastAsia="仿宋_GB2312" w:hint="eastAsia"/>
          <w:sz w:val="24"/>
          <w:szCs w:val="24"/>
        </w:rPr>
        <w:t>15700099079</w:t>
      </w:r>
    </w:p>
    <w:p w:rsidR="00DB27D4" w:rsidRDefault="007833B9">
      <w:pPr>
        <w:numPr>
          <w:ilvl w:val="0"/>
          <w:numId w:val="4"/>
        </w:numPr>
        <w:snapToGrid w:val="0"/>
        <w:ind w:firstLine="585"/>
        <w:jc w:val="left"/>
        <w:rPr>
          <w:rFonts w:ascii="仿宋_GB2312" w:eastAsia="仿宋_GB2312"/>
          <w:sz w:val="24"/>
          <w:szCs w:val="24"/>
        </w:rPr>
      </w:pPr>
      <w:r>
        <w:rPr>
          <w:rFonts w:ascii="仿宋_GB2312" w:eastAsia="仿宋_GB2312" w:hint="eastAsia"/>
          <w:sz w:val="24"/>
          <w:szCs w:val="24"/>
        </w:rPr>
        <w:t>监督部门：临江公司监察审计部</w:t>
      </w:r>
    </w:p>
    <w:p w:rsidR="00DB27D4" w:rsidRDefault="007833B9">
      <w:pPr>
        <w:snapToGrid w:val="0"/>
        <w:jc w:val="left"/>
        <w:rPr>
          <w:rFonts w:ascii="仿宋_GB2312" w:eastAsia="仿宋_GB2312"/>
          <w:sz w:val="24"/>
          <w:szCs w:val="24"/>
        </w:rPr>
      </w:pPr>
      <w:r>
        <w:rPr>
          <w:rFonts w:ascii="仿宋_GB2312" w:eastAsia="仿宋_GB2312" w:hint="eastAsia"/>
          <w:sz w:val="24"/>
          <w:szCs w:val="24"/>
        </w:rPr>
        <w:t xml:space="preserve">         </w:t>
      </w:r>
      <w:r>
        <w:rPr>
          <w:rFonts w:ascii="仿宋_GB2312" w:eastAsia="仿宋_GB2312" w:hint="eastAsia"/>
          <w:sz w:val="24"/>
          <w:szCs w:val="24"/>
        </w:rPr>
        <w:t>联系人：车越</w:t>
      </w:r>
      <w:r>
        <w:rPr>
          <w:rFonts w:ascii="仿宋_GB2312" w:eastAsia="仿宋_GB2312" w:hint="eastAsia"/>
          <w:sz w:val="24"/>
          <w:szCs w:val="24"/>
        </w:rPr>
        <w:t xml:space="preserve">    </w:t>
      </w:r>
      <w:r>
        <w:rPr>
          <w:rFonts w:ascii="仿宋_GB2312" w:eastAsia="仿宋_GB2312" w:hint="eastAsia"/>
          <w:sz w:val="24"/>
          <w:szCs w:val="24"/>
        </w:rPr>
        <w:t>联系电话：</w:t>
      </w:r>
      <w:r>
        <w:rPr>
          <w:rFonts w:ascii="仿宋_GB2312" w:eastAsia="仿宋_GB2312" w:hint="eastAsia"/>
          <w:sz w:val="24"/>
          <w:szCs w:val="24"/>
        </w:rPr>
        <w:t xml:space="preserve">18301706681    </w:t>
      </w:r>
    </w:p>
    <w:p w:rsidR="00DB27D4" w:rsidRDefault="00DB27D4">
      <w:pPr>
        <w:snapToGrid w:val="0"/>
        <w:ind w:firstLineChars="200" w:firstLine="480"/>
        <w:jc w:val="left"/>
        <w:rPr>
          <w:rFonts w:ascii="仿宋_GB2312" w:eastAsia="仿宋_GB2312"/>
          <w:sz w:val="24"/>
          <w:szCs w:val="24"/>
        </w:rPr>
      </w:pPr>
    </w:p>
    <w:p w:rsidR="00DB27D4" w:rsidRDefault="00DB27D4">
      <w:pPr>
        <w:snapToGrid w:val="0"/>
        <w:ind w:firstLineChars="200" w:firstLine="480"/>
        <w:jc w:val="left"/>
        <w:rPr>
          <w:rFonts w:ascii="仿宋_GB2312" w:eastAsia="仿宋_GB2312"/>
          <w:sz w:val="24"/>
          <w:szCs w:val="24"/>
        </w:rPr>
      </w:pPr>
    </w:p>
    <w:p w:rsidR="00DB27D4" w:rsidRDefault="007833B9">
      <w:pPr>
        <w:snapToGrid w:val="0"/>
        <w:ind w:firstLine="585"/>
        <w:jc w:val="right"/>
        <w:rPr>
          <w:rFonts w:ascii="仿宋_GB2312" w:eastAsia="仿宋_GB2312"/>
          <w:sz w:val="24"/>
          <w:szCs w:val="24"/>
        </w:rPr>
      </w:pPr>
      <w:r>
        <w:rPr>
          <w:rFonts w:ascii="仿宋_GB2312" w:eastAsia="仿宋_GB2312" w:hint="eastAsia"/>
          <w:sz w:val="24"/>
          <w:szCs w:val="24"/>
        </w:rPr>
        <w:t>杭州临江环境能源有限公司</w:t>
      </w:r>
    </w:p>
    <w:p w:rsidR="00DB27D4" w:rsidRDefault="007833B9">
      <w:pPr>
        <w:snapToGrid w:val="0"/>
        <w:ind w:right="360" w:firstLine="585"/>
        <w:jc w:val="right"/>
        <w:rPr>
          <w:rFonts w:ascii="仿宋_GB2312" w:eastAsia="仿宋_GB2312"/>
          <w:sz w:val="24"/>
          <w:szCs w:val="24"/>
        </w:rPr>
      </w:pPr>
      <w:r>
        <w:rPr>
          <w:rFonts w:ascii="仿宋_GB2312" w:eastAsia="仿宋_GB2312" w:hint="eastAsia"/>
          <w:sz w:val="24"/>
          <w:szCs w:val="24"/>
        </w:rPr>
        <w:t>2021</w:t>
      </w:r>
      <w:r>
        <w:rPr>
          <w:rFonts w:ascii="仿宋_GB2312" w:eastAsia="仿宋_GB2312" w:hint="eastAsia"/>
          <w:sz w:val="24"/>
          <w:szCs w:val="24"/>
        </w:rPr>
        <w:t>年</w:t>
      </w:r>
      <w:r>
        <w:rPr>
          <w:rFonts w:ascii="仿宋_GB2312" w:eastAsia="仿宋_GB2312" w:hint="eastAsia"/>
          <w:sz w:val="24"/>
          <w:szCs w:val="24"/>
        </w:rPr>
        <w:t>9</w:t>
      </w:r>
      <w:r>
        <w:rPr>
          <w:rFonts w:ascii="仿宋_GB2312" w:eastAsia="仿宋_GB2312" w:hint="eastAsia"/>
          <w:sz w:val="24"/>
          <w:szCs w:val="24"/>
        </w:rPr>
        <w:t>月</w:t>
      </w:r>
      <w:r>
        <w:rPr>
          <w:rFonts w:ascii="仿宋_GB2312" w:eastAsia="仿宋_GB2312" w:hint="eastAsia"/>
          <w:sz w:val="24"/>
          <w:szCs w:val="24"/>
        </w:rPr>
        <w:t>30</w:t>
      </w:r>
      <w:r>
        <w:rPr>
          <w:rFonts w:ascii="仿宋_GB2312" w:eastAsia="仿宋_GB2312" w:hint="eastAsia"/>
          <w:sz w:val="24"/>
          <w:szCs w:val="24"/>
        </w:rPr>
        <w:t>日</w:t>
      </w:r>
    </w:p>
    <w:p w:rsidR="00DB27D4" w:rsidRDefault="007833B9">
      <w:pPr>
        <w:snapToGrid w:val="0"/>
        <w:ind w:firstLine="585"/>
        <w:jc w:val="center"/>
        <w:rPr>
          <w:rFonts w:ascii="仿宋_GB2312" w:eastAsia="仿宋_GB2312"/>
          <w:snapToGrid w:val="0"/>
          <w:sz w:val="24"/>
          <w:szCs w:val="24"/>
        </w:rPr>
      </w:pPr>
      <w:r>
        <w:rPr>
          <w:rFonts w:ascii="仿宋_GB2312" w:eastAsia="仿宋_GB2312" w:hint="eastAsia"/>
          <w:sz w:val="24"/>
          <w:szCs w:val="24"/>
        </w:rPr>
        <w:br w:type="page"/>
      </w:r>
      <w:bookmarkStart w:id="7" w:name="_Toc530583879"/>
      <w:bookmarkStart w:id="8" w:name="_Toc530583922"/>
      <w:r>
        <w:rPr>
          <w:rFonts w:ascii="仿宋_GB2312" w:eastAsia="仿宋_GB2312" w:hAnsi="Arial" w:hint="eastAsia"/>
          <w:b/>
          <w:snapToGrid w:val="0"/>
          <w:color w:val="000000"/>
          <w:kern w:val="44"/>
          <w:sz w:val="44"/>
          <w:szCs w:val="44"/>
        </w:rPr>
        <w:lastRenderedPageBreak/>
        <w:t>第二部分</w:t>
      </w:r>
      <w:r>
        <w:rPr>
          <w:rFonts w:ascii="仿宋_GB2312" w:eastAsia="仿宋_GB2312" w:hAnsi="Arial" w:hint="eastAsia"/>
          <w:b/>
          <w:snapToGrid w:val="0"/>
          <w:color w:val="000000"/>
          <w:kern w:val="44"/>
          <w:sz w:val="44"/>
          <w:szCs w:val="44"/>
        </w:rPr>
        <w:t xml:space="preserve">   </w:t>
      </w:r>
      <w:r>
        <w:rPr>
          <w:rFonts w:ascii="仿宋_GB2312" w:eastAsia="仿宋_GB2312" w:hAnsi="Arial" w:hint="eastAsia"/>
          <w:b/>
          <w:snapToGrid w:val="0"/>
          <w:color w:val="000000"/>
          <w:kern w:val="44"/>
          <w:sz w:val="44"/>
          <w:szCs w:val="44"/>
        </w:rPr>
        <w:t>采购须知</w:t>
      </w:r>
      <w:bookmarkEnd w:id="7"/>
      <w:bookmarkEnd w:id="8"/>
    </w:p>
    <w:p w:rsidR="00DB27D4" w:rsidRDefault="007833B9">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一、适用范围。</w:t>
      </w:r>
    </w:p>
    <w:p w:rsidR="00DB27D4" w:rsidRDefault="007833B9">
      <w:pPr>
        <w:snapToGrid w:val="0"/>
        <w:rPr>
          <w:rFonts w:ascii="仿宋_GB2312" w:eastAsia="仿宋_GB2312" w:hAnsi="宋体"/>
          <w:sz w:val="24"/>
          <w:szCs w:val="24"/>
        </w:rPr>
      </w:pPr>
      <w:r>
        <w:rPr>
          <w:rFonts w:ascii="仿宋_GB2312" w:eastAsia="仿宋_GB2312" w:hAnsi="宋体" w:hint="eastAsia"/>
          <w:sz w:val="24"/>
          <w:szCs w:val="24"/>
        </w:rPr>
        <w:t xml:space="preserve">    </w:t>
      </w:r>
      <w:r>
        <w:rPr>
          <w:rFonts w:ascii="仿宋_GB2312" w:eastAsia="仿宋_GB2312" w:hAnsi="宋体" w:hint="eastAsia"/>
          <w:sz w:val="24"/>
          <w:szCs w:val="24"/>
        </w:rPr>
        <w:t>仅适用于本次询价采购所叙述的服务。</w:t>
      </w:r>
      <w:r>
        <w:rPr>
          <w:rFonts w:ascii="仿宋_GB2312" w:eastAsia="仿宋_GB2312" w:hint="eastAsia"/>
          <w:sz w:val="24"/>
          <w:szCs w:val="24"/>
        </w:rPr>
        <w:t>无论询价采购过程和结果如何，</w:t>
      </w:r>
      <w:r>
        <w:rPr>
          <w:rFonts w:ascii="仿宋_GB2312" w:eastAsia="仿宋_GB2312" w:hint="eastAsia"/>
          <w:sz w:val="24"/>
          <w:szCs w:val="24"/>
        </w:rPr>
        <w:t>咨询服务单位</w:t>
      </w:r>
      <w:r>
        <w:rPr>
          <w:rFonts w:ascii="仿宋_GB2312" w:eastAsia="仿宋_GB2312" w:hint="eastAsia"/>
          <w:sz w:val="24"/>
          <w:szCs w:val="24"/>
        </w:rPr>
        <w:t>自行承担全部费用。</w:t>
      </w:r>
    </w:p>
    <w:p w:rsidR="00DB27D4" w:rsidRDefault="007833B9">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二、定义。</w:t>
      </w:r>
    </w:p>
    <w:p w:rsidR="00DB27D4" w:rsidRDefault="007833B9">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（一）“采购人”系指杭州临江环境能源有限公司。</w:t>
      </w:r>
    </w:p>
    <w:p w:rsidR="00DB27D4" w:rsidRDefault="007833B9">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（二）“</w:t>
      </w:r>
      <w:r>
        <w:rPr>
          <w:rFonts w:ascii="仿宋_GB2312" w:eastAsia="仿宋_GB2312" w:hAnsi="宋体" w:hint="eastAsia"/>
          <w:sz w:val="24"/>
          <w:szCs w:val="24"/>
        </w:rPr>
        <w:t>咨询服务单位</w:t>
      </w:r>
      <w:r>
        <w:rPr>
          <w:rFonts w:ascii="仿宋_GB2312" w:eastAsia="仿宋_GB2312" w:hAnsi="宋体" w:hint="eastAsia"/>
          <w:sz w:val="24"/>
          <w:szCs w:val="24"/>
        </w:rPr>
        <w:t>”系指向采购人提交报价文件的商家。</w:t>
      </w:r>
    </w:p>
    <w:p w:rsidR="00DB27D4" w:rsidRDefault="007833B9">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（三）“服务”系指按询价文件要求的</w:t>
      </w:r>
      <w:r>
        <w:rPr>
          <w:rFonts w:ascii="仿宋_GB2312" w:eastAsia="仿宋_GB2312" w:hAnsi="宋体" w:hint="eastAsia"/>
          <w:sz w:val="24"/>
          <w:szCs w:val="24"/>
        </w:rPr>
        <w:t>咨询</w:t>
      </w:r>
      <w:r>
        <w:rPr>
          <w:rFonts w:ascii="仿宋_GB2312" w:eastAsia="仿宋_GB2312" w:hAnsi="宋体" w:hint="eastAsia"/>
          <w:sz w:val="24"/>
          <w:szCs w:val="24"/>
        </w:rPr>
        <w:t>服务。</w:t>
      </w:r>
    </w:p>
    <w:p w:rsidR="00DB27D4" w:rsidRDefault="007833B9" w:rsidP="003F6F49">
      <w:pPr>
        <w:snapToGrid w:val="0"/>
        <w:ind w:firstLineChars="217" w:firstLine="521"/>
        <w:rPr>
          <w:rFonts w:ascii="仿宋_GB2312" w:eastAsia="仿宋_GB2312" w:hAnsi="宋体"/>
          <w:sz w:val="24"/>
          <w:szCs w:val="24"/>
        </w:rPr>
      </w:pPr>
      <w:r>
        <w:rPr>
          <w:rFonts w:ascii="仿宋_GB2312" w:eastAsia="仿宋_GB2312" w:hint="eastAsia"/>
          <w:sz w:val="24"/>
          <w:szCs w:val="24"/>
        </w:rPr>
        <w:t>三、采购报价。</w:t>
      </w:r>
    </w:p>
    <w:p w:rsidR="00DB27D4" w:rsidRDefault="007833B9">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（一）本项目以人民币为结算货币。</w:t>
      </w:r>
    </w:p>
    <w:p w:rsidR="00DB27D4" w:rsidRDefault="007833B9">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（二）</w:t>
      </w:r>
      <w:r>
        <w:rPr>
          <w:rFonts w:ascii="仿宋_GB2312" w:eastAsia="仿宋_GB2312" w:hAnsi="宋体" w:hint="eastAsia"/>
          <w:sz w:val="24"/>
          <w:szCs w:val="24"/>
        </w:rPr>
        <w:t>咨询服务单位</w:t>
      </w:r>
      <w:r>
        <w:rPr>
          <w:rFonts w:ascii="仿宋_GB2312" w:eastAsia="仿宋_GB2312" w:hAnsi="宋体" w:hint="eastAsia"/>
          <w:sz w:val="24"/>
          <w:szCs w:val="24"/>
        </w:rPr>
        <w:t>应按询价文件要求认真制作《报价一览表》，报价时，报价文件中的报价金额如有大写和小写不一致的，以大写金额为准；总价金额与按单价汇总金额不一致的，以单价金额计算结果为准。</w:t>
      </w:r>
    </w:p>
    <w:p w:rsidR="00DB27D4" w:rsidRDefault="007833B9">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（三）</w:t>
      </w:r>
      <w:r>
        <w:rPr>
          <w:rFonts w:ascii="仿宋_GB2312" w:eastAsia="仿宋_GB2312" w:hAnsi="宋体" w:hint="eastAsia"/>
          <w:sz w:val="24"/>
          <w:szCs w:val="24"/>
        </w:rPr>
        <w:t>咨询服务单位</w:t>
      </w:r>
      <w:r>
        <w:rPr>
          <w:rFonts w:ascii="仿宋_GB2312" w:eastAsia="仿宋_GB2312" w:hAnsi="宋体" w:hint="eastAsia"/>
          <w:sz w:val="24"/>
          <w:szCs w:val="24"/>
        </w:rPr>
        <w:t>报价应为一次性报价。如果出现两个或两个以上报价，则报价无效。</w:t>
      </w:r>
      <w:r>
        <w:rPr>
          <w:rFonts w:ascii="仿宋_GB2312" w:eastAsia="仿宋_GB2312" w:hAnsi="宋体" w:hint="eastAsia"/>
          <w:sz w:val="24"/>
          <w:szCs w:val="24"/>
        </w:rPr>
        <w:t>咨询服务单位</w:t>
      </w:r>
      <w:r>
        <w:rPr>
          <w:rFonts w:ascii="仿宋_GB2312" w:eastAsia="仿宋_GB2312" w:hAnsi="宋体" w:hint="eastAsia"/>
          <w:sz w:val="24"/>
          <w:szCs w:val="24"/>
        </w:rPr>
        <w:t>报价超过最高限价的，作无效报价处理。</w:t>
      </w:r>
      <w:r>
        <w:rPr>
          <w:rFonts w:ascii="仿宋_GB2312" w:eastAsia="仿宋_GB2312" w:hAnsi="宋体" w:hint="eastAsia"/>
          <w:sz w:val="24"/>
          <w:szCs w:val="24"/>
        </w:rPr>
        <w:t>咨询服务单位</w:t>
      </w:r>
      <w:r>
        <w:rPr>
          <w:rFonts w:ascii="仿宋_GB2312" w:eastAsia="仿宋_GB2312" w:hAnsi="宋体" w:hint="eastAsia"/>
          <w:sz w:val="24"/>
          <w:szCs w:val="24"/>
        </w:rPr>
        <w:t>报价应包括人工费、</w:t>
      </w:r>
      <w:r>
        <w:rPr>
          <w:rFonts w:ascii="仿宋_GB2312" w:eastAsia="仿宋_GB2312" w:hAnsi="宋体" w:hint="eastAsia"/>
          <w:sz w:val="24"/>
          <w:szCs w:val="24"/>
        </w:rPr>
        <w:t>差旅费、专家评审、会务、</w:t>
      </w:r>
      <w:r>
        <w:rPr>
          <w:rFonts w:ascii="仿宋_GB2312" w:eastAsia="仿宋_GB2312" w:hAnsi="宋体" w:hint="eastAsia"/>
          <w:sz w:val="24"/>
          <w:szCs w:val="24"/>
        </w:rPr>
        <w:t>税</w:t>
      </w:r>
      <w:r>
        <w:rPr>
          <w:rFonts w:ascii="仿宋_GB2312" w:eastAsia="仿宋_GB2312" w:hAnsi="宋体" w:hint="eastAsia"/>
          <w:sz w:val="24"/>
          <w:szCs w:val="24"/>
        </w:rPr>
        <w:t>金</w:t>
      </w:r>
      <w:r>
        <w:rPr>
          <w:rFonts w:ascii="仿宋_GB2312" w:eastAsia="仿宋_GB2312" w:hAnsi="宋体" w:hint="eastAsia"/>
          <w:sz w:val="24"/>
          <w:szCs w:val="24"/>
        </w:rPr>
        <w:t>等</w:t>
      </w:r>
      <w:r>
        <w:rPr>
          <w:rFonts w:ascii="仿宋_GB2312" w:eastAsia="仿宋_GB2312" w:hAnsi="宋体" w:hint="eastAsia"/>
          <w:sz w:val="24"/>
          <w:szCs w:val="24"/>
        </w:rPr>
        <w:t>一切费用</w:t>
      </w:r>
      <w:r>
        <w:rPr>
          <w:rFonts w:ascii="仿宋_GB2312" w:eastAsia="仿宋_GB2312" w:hAnsi="宋体" w:hint="eastAsia"/>
          <w:sz w:val="24"/>
          <w:szCs w:val="24"/>
        </w:rPr>
        <w:t>。</w:t>
      </w:r>
    </w:p>
    <w:p w:rsidR="00DB27D4" w:rsidRDefault="007833B9">
      <w:pPr>
        <w:snapToGrid w:val="0"/>
        <w:ind w:firstLineChars="200" w:firstLine="480"/>
        <w:jc w:val="left"/>
        <w:rPr>
          <w:rFonts w:ascii="仿宋_GB2312" w:eastAsia="仿宋_GB2312"/>
          <w:sz w:val="24"/>
          <w:szCs w:val="24"/>
        </w:rPr>
      </w:pPr>
      <w:r>
        <w:rPr>
          <w:rFonts w:ascii="仿宋_GB2312" w:eastAsia="仿宋_GB2312" w:hint="eastAsia"/>
          <w:sz w:val="24"/>
          <w:szCs w:val="24"/>
        </w:rPr>
        <w:t>四、报价有效期。</w:t>
      </w:r>
    </w:p>
    <w:p w:rsidR="00DB27D4" w:rsidRDefault="007833B9">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（一）从报价截止之日起，报价文件有效期为</w:t>
      </w:r>
      <w:r>
        <w:rPr>
          <w:rFonts w:ascii="仿宋_GB2312" w:eastAsia="仿宋_GB2312" w:hAnsi="宋体" w:hint="eastAsia"/>
          <w:sz w:val="24"/>
          <w:szCs w:val="24"/>
        </w:rPr>
        <w:t>30</w:t>
      </w:r>
      <w:r>
        <w:rPr>
          <w:rFonts w:ascii="仿宋_GB2312" w:eastAsia="仿宋_GB2312" w:hAnsi="宋体" w:hint="eastAsia"/>
          <w:sz w:val="24"/>
          <w:szCs w:val="24"/>
        </w:rPr>
        <w:t>日。</w:t>
      </w:r>
    </w:p>
    <w:p w:rsidR="00DB27D4" w:rsidRDefault="007833B9">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（二）特殊情况下，采购人可与</w:t>
      </w:r>
      <w:r>
        <w:rPr>
          <w:rFonts w:ascii="仿宋_GB2312" w:eastAsia="仿宋_GB2312" w:hAnsi="宋体" w:hint="eastAsia"/>
          <w:sz w:val="24"/>
          <w:szCs w:val="24"/>
        </w:rPr>
        <w:t>咨询服务单位</w:t>
      </w:r>
      <w:r>
        <w:rPr>
          <w:rFonts w:ascii="仿宋_GB2312" w:eastAsia="仿宋_GB2312" w:hAnsi="宋体" w:hint="eastAsia"/>
          <w:sz w:val="24"/>
          <w:szCs w:val="24"/>
        </w:rPr>
        <w:t>协商延缓报价有效期，这种要求和答复均以</w:t>
      </w:r>
      <w:r>
        <w:rPr>
          <w:rFonts w:ascii="仿宋_GB2312" w:eastAsia="仿宋_GB2312" w:hAnsi="宋体" w:hint="eastAsia"/>
          <w:sz w:val="24"/>
          <w:szCs w:val="24"/>
        </w:rPr>
        <w:t>书面形式进行。</w:t>
      </w:r>
    </w:p>
    <w:p w:rsidR="00DB27D4" w:rsidRDefault="007833B9">
      <w:pPr>
        <w:snapToGrid w:val="0"/>
        <w:ind w:firstLineChars="200" w:firstLine="482"/>
        <w:jc w:val="left"/>
        <w:rPr>
          <w:rFonts w:ascii="仿宋_GB2312" w:eastAsia="仿宋_GB2312"/>
          <w:b/>
          <w:bCs/>
          <w:sz w:val="24"/>
          <w:szCs w:val="24"/>
        </w:rPr>
      </w:pPr>
      <w:r>
        <w:rPr>
          <w:rFonts w:ascii="仿宋_GB2312" w:eastAsia="仿宋_GB2312" w:hint="eastAsia"/>
          <w:b/>
          <w:bCs/>
          <w:sz w:val="24"/>
          <w:szCs w:val="24"/>
        </w:rPr>
        <w:t>五、报价文件的组成。</w:t>
      </w:r>
    </w:p>
    <w:p w:rsidR="00DB27D4" w:rsidRDefault="007833B9">
      <w:pPr>
        <w:snapToGrid w:val="0"/>
        <w:ind w:firstLineChars="192" w:firstLine="463"/>
        <w:jc w:val="left"/>
        <w:rPr>
          <w:rFonts w:ascii="仿宋_GB2312" w:eastAsia="仿宋_GB2312"/>
          <w:b/>
          <w:bCs/>
          <w:sz w:val="24"/>
          <w:szCs w:val="24"/>
        </w:rPr>
      </w:pPr>
      <w:r>
        <w:rPr>
          <w:rFonts w:ascii="仿宋_GB2312" w:eastAsia="仿宋_GB2312" w:hint="eastAsia"/>
          <w:b/>
          <w:bCs/>
          <w:sz w:val="24"/>
          <w:szCs w:val="24"/>
        </w:rPr>
        <w:t>1.</w:t>
      </w:r>
      <w:r>
        <w:rPr>
          <w:rFonts w:ascii="仿宋_GB2312" w:eastAsia="仿宋_GB2312" w:hint="eastAsia"/>
          <w:b/>
          <w:bCs/>
          <w:sz w:val="24"/>
          <w:szCs w:val="24"/>
        </w:rPr>
        <w:t>报价函、</w:t>
      </w:r>
      <w:r>
        <w:rPr>
          <w:rFonts w:ascii="仿宋_GB2312" w:eastAsia="仿宋_GB2312" w:hint="eastAsia"/>
          <w:b/>
          <w:bCs/>
          <w:sz w:val="24"/>
          <w:szCs w:val="24"/>
        </w:rPr>
        <w:t>明细表</w:t>
      </w:r>
      <w:r>
        <w:rPr>
          <w:rFonts w:ascii="仿宋_GB2312" w:eastAsia="仿宋_GB2312" w:hint="eastAsia"/>
          <w:b/>
          <w:bCs/>
          <w:sz w:val="24"/>
          <w:szCs w:val="24"/>
        </w:rPr>
        <w:t>（附件一）；</w:t>
      </w:r>
    </w:p>
    <w:p w:rsidR="00DB27D4" w:rsidRDefault="007833B9">
      <w:pPr>
        <w:snapToGrid w:val="0"/>
        <w:ind w:firstLineChars="192" w:firstLine="463"/>
        <w:jc w:val="left"/>
        <w:rPr>
          <w:rFonts w:ascii="仿宋_GB2312" w:eastAsia="仿宋_GB2312"/>
          <w:b/>
          <w:bCs/>
          <w:sz w:val="24"/>
          <w:szCs w:val="24"/>
        </w:rPr>
      </w:pPr>
      <w:r>
        <w:rPr>
          <w:rFonts w:ascii="仿宋_GB2312" w:eastAsia="仿宋_GB2312" w:hint="eastAsia"/>
          <w:b/>
          <w:bCs/>
          <w:sz w:val="24"/>
          <w:szCs w:val="24"/>
        </w:rPr>
        <w:t>2</w:t>
      </w:r>
      <w:r>
        <w:rPr>
          <w:rFonts w:ascii="仿宋_GB2312" w:eastAsia="仿宋_GB2312" w:hint="eastAsia"/>
          <w:b/>
          <w:bCs/>
          <w:sz w:val="24"/>
          <w:szCs w:val="24"/>
        </w:rPr>
        <w:t>.</w:t>
      </w:r>
      <w:r>
        <w:rPr>
          <w:rFonts w:ascii="仿宋_GB2312" w:eastAsia="仿宋_GB2312" w:hint="eastAsia"/>
          <w:b/>
          <w:bCs/>
          <w:sz w:val="24"/>
          <w:szCs w:val="24"/>
        </w:rPr>
        <w:t>法定代表人授权委托书</w:t>
      </w:r>
      <w:r>
        <w:rPr>
          <w:rFonts w:ascii="仿宋_GB2312" w:eastAsia="仿宋_GB2312" w:hint="eastAsia"/>
          <w:b/>
          <w:bCs/>
          <w:sz w:val="24"/>
          <w:szCs w:val="24"/>
        </w:rPr>
        <w:t>（附件</w:t>
      </w:r>
      <w:r>
        <w:rPr>
          <w:rFonts w:ascii="仿宋_GB2312" w:eastAsia="仿宋_GB2312" w:hint="eastAsia"/>
          <w:b/>
          <w:bCs/>
          <w:sz w:val="24"/>
          <w:szCs w:val="24"/>
        </w:rPr>
        <w:t>二</w:t>
      </w:r>
      <w:r>
        <w:rPr>
          <w:rFonts w:ascii="仿宋_GB2312" w:eastAsia="仿宋_GB2312" w:hint="eastAsia"/>
          <w:b/>
          <w:bCs/>
          <w:sz w:val="24"/>
          <w:szCs w:val="24"/>
        </w:rPr>
        <w:t>）；</w:t>
      </w:r>
    </w:p>
    <w:p w:rsidR="00DB27D4" w:rsidRDefault="007833B9">
      <w:pPr>
        <w:snapToGrid w:val="0"/>
        <w:ind w:firstLineChars="192" w:firstLine="463"/>
        <w:jc w:val="left"/>
        <w:rPr>
          <w:rFonts w:ascii="仿宋_GB2312" w:eastAsia="仿宋_GB2312"/>
          <w:b/>
          <w:bCs/>
          <w:sz w:val="24"/>
          <w:szCs w:val="24"/>
        </w:rPr>
      </w:pPr>
      <w:r>
        <w:rPr>
          <w:rFonts w:ascii="仿宋_GB2312" w:eastAsia="仿宋_GB2312" w:hint="eastAsia"/>
          <w:b/>
          <w:bCs/>
          <w:sz w:val="24"/>
          <w:szCs w:val="24"/>
        </w:rPr>
        <w:t>3.</w:t>
      </w:r>
      <w:r>
        <w:rPr>
          <w:rFonts w:ascii="仿宋_GB2312" w:eastAsia="仿宋_GB2312" w:hint="eastAsia"/>
          <w:b/>
          <w:bCs/>
          <w:sz w:val="24"/>
          <w:szCs w:val="24"/>
        </w:rPr>
        <w:t>拟投入本项目的主要检测设备、材料配备等情况说明一览表（附件三）</w:t>
      </w:r>
    </w:p>
    <w:p w:rsidR="00DB27D4" w:rsidRDefault="007833B9">
      <w:pPr>
        <w:snapToGrid w:val="0"/>
        <w:ind w:firstLineChars="192" w:firstLine="463"/>
        <w:jc w:val="left"/>
        <w:rPr>
          <w:rFonts w:ascii="仿宋_GB2312" w:eastAsia="仿宋_GB2312"/>
          <w:b/>
          <w:bCs/>
          <w:sz w:val="24"/>
          <w:szCs w:val="24"/>
        </w:rPr>
      </w:pPr>
      <w:r>
        <w:rPr>
          <w:rFonts w:ascii="仿宋_GB2312" w:eastAsia="仿宋_GB2312" w:hint="eastAsia"/>
          <w:b/>
          <w:bCs/>
          <w:sz w:val="24"/>
          <w:szCs w:val="24"/>
        </w:rPr>
        <w:t>4.</w:t>
      </w:r>
      <w:r>
        <w:rPr>
          <w:rFonts w:ascii="仿宋_GB2312" w:eastAsia="仿宋_GB2312" w:hint="eastAsia"/>
          <w:b/>
          <w:bCs/>
          <w:sz w:val="24"/>
          <w:szCs w:val="24"/>
        </w:rPr>
        <w:t>承诺函（</w:t>
      </w:r>
      <w:r>
        <w:rPr>
          <w:rFonts w:ascii="仿宋_GB2312" w:eastAsia="仿宋_GB2312" w:hint="eastAsia"/>
          <w:b/>
          <w:bCs/>
          <w:sz w:val="24"/>
          <w:szCs w:val="24"/>
        </w:rPr>
        <w:t>附件四</w:t>
      </w:r>
      <w:r>
        <w:rPr>
          <w:rFonts w:ascii="仿宋_GB2312" w:eastAsia="仿宋_GB2312" w:hint="eastAsia"/>
          <w:b/>
          <w:bCs/>
          <w:sz w:val="24"/>
          <w:szCs w:val="24"/>
        </w:rPr>
        <w:t>若有，报价单位代表因故不能到达现场开标的，须出具书面承诺函，不得对询价结果有异议）。若报价单位安排人员到达现场，此项不需要。</w:t>
      </w:r>
    </w:p>
    <w:p w:rsidR="00DB27D4" w:rsidRDefault="007833B9">
      <w:pPr>
        <w:snapToGrid w:val="0"/>
        <w:ind w:firstLineChars="192" w:firstLine="463"/>
        <w:jc w:val="left"/>
        <w:rPr>
          <w:rFonts w:ascii="仿宋_GB2312" w:eastAsia="仿宋_GB2312"/>
          <w:b/>
          <w:bCs/>
          <w:sz w:val="24"/>
          <w:szCs w:val="24"/>
        </w:rPr>
      </w:pPr>
      <w:r>
        <w:rPr>
          <w:rFonts w:ascii="仿宋_GB2312" w:eastAsia="仿宋_GB2312" w:hint="eastAsia"/>
          <w:b/>
          <w:bCs/>
          <w:sz w:val="24"/>
          <w:szCs w:val="24"/>
        </w:rPr>
        <w:t>5</w:t>
      </w:r>
      <w:r>
        <w:rPr>
          <w:rFonts w:ascii="仿宋_GB2312" w:eastAsia="仿宋_GB2312" w:hint="eastAsia"/>
          <w:b/>
          <w:bCs/>
          <w:sz w:val="24"/>
          <w:szCs w:val="24"/>
        </w:rPr>
        <w:t>.</w:t>
      </w:r>
      <w:r>
        <w:rPr>
          <w:rFonts w:ascii="仿宋_GB2312" w:eastAsia="仿宋_GB2312" w:hint="eastAsia"/>
          <w:b/>
          <w:bCs/>
          <w:sz w:val="24"/>
          <w:szCs w:val="24"/>
        </w:rPr>
        <w:t>有效资质证明并加盖公章：通过年检的营业执照复印件。报价文件装订密封，并在封皮上注明：采购项目名称、采购项目编号、报价单位名称、</w:t>
      </w:r>
      <w:r>
        <w:rPr>
          <w:rFonts w:ascii="仿宋_GB2312" w:eastAsia="仿宋_GB2312" w:hint="eastAsia"/>
          <w:b/>
          <w:bCs/>
          <w:sz w:val="24"/>
          <w:szCs w:val="24"/>
        </w:rPr>
        <w:t>授权代表</w:t>
      </w:r>
      <w:r>
        <w:rPr>
          <w:rFonts w:ascii="仿宋_GB2312" w:eastAsia="仿宋_GB2312" w:hint="eastAsia"/>
          <w:b/>
          <w:bCs/>
          <w:sz w:val="24"/>
          <w:szCs w:val="24"/>
        </w:rPr>
        <w:t>姓名。</w:t>
      </w:r>
    </w:p>
    <w:p w:rsidR="00DB27D4" w:rsidRDefault="007833B9" w:rsidP="003F6F49">
      <w:pPr>
        <w:snapToGrid w:val="0"/>
        <w:ind w:leftChars="-85" w:left="-178" w:firstLineChars="257" w:firstLine="617"/>
        <w:jc w:val="left"/>
        <w:rPr>
          <w:rFonts w:ascii="仿宋_GB2312" w:eastAsia="仿宋_GB2312"/>
          <w:sz w:val="24"/>
          <w:szCs w:val="24"/>
        </w:rPr>
      </w:pPr>
      <w:r>
        <w:rPr>
          <w:rFonts w:ascii="仿宋_GB2312" w:eastAsia="仿宋_GB2312" w:hint="eastAsia"/>
          <w:bCs/>
          <w:sz w:val="24"/>
          <w:szCs w:val="24"/>
        </w:rPr>
        <w:t>六、报价文件的签署和份</w:t>
      </w:r>
      <w:r>
        <w:rPr>
          <w:rFonts w:ascii="仿宋_GB2312" w:eastAsia="仿宋_GB2312" w:hint="eastAsia"/>
          <w:sz w:val="24"/>
          <w:szCs w:val="24"/>
        </w:rPr>
        <w:t>数。</w:t>
      </w:r>
    </w:p>
    <w:p w:rsidR="00DB27D4" w:rsidRDefault="007833B9">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（一）报价文件需打印或用不褪色的墨水填写。报价文件的装订顺序应按本章第六条所叙顺序装订。</w:t>
      </w:r>
    </w:p>
    <w:p w:rsidR="00DB27D4" w:rsidRDefault="007833B9">
      <w:pPr>
        <w:snapToGrid w:val="0"/>
        <w:ind w:firstLineChars="200" w:firstLine="480"/>
        <w:rPr>
          <w:rFonts w:ascii="仿宋_GB2312" w:eastAsia="仿宋_GB2312"/>
          <w:sz w:val="24"/>
          <w:szCs w:val="24"/>
        </w:rPr>
      </w:pPr>
      <w:r>
        <w:rPr>
          <w:rFonts w:ascii="仿宋_GB2312" w:eastAsia="仿宋_GB2312" w:hint="eastAsia"/>
          <w:sz w:val="24"/>
          <w:szCs w:val="24"/>
        </w:rPr>
        <w:t>（二）报价文件凡需要盖章处均须由报价单位盖公章，并由法定代表人或</w:t>
      </w:r>
      <w:r>
        <w:rPr>
          <w:rFonts w:ascii="仿宋_GB2312" w:eastAsia="仿宋_GB2312" w:hint="eastAsia"/>
          <w:sz w:val="24"/>
          <w:szCs w:val="24"/>
        </w:rPr>
        <w:t>授权代表</w:t>
      </w:r>
      <w:r>
        <w:rPr>
          <w:rFonts w:ascii="仿宋_GB2312" w:eastAsia="仿宋_GB2312" w:hint="eastAsia"/>
          <w:sz w:val="24"/>
          <w:szCs w:val="24"/>
        </w:rPr>
        <w:t>签署，</w:t>
      </w:r>
      <w:r>
        <w:rPr>
          <w:rFonts w:ascii="仿宋_GB2312" w:eastAsia="仿宋_GB2312" w:hint="eastAsia"/>
          <w:sz w:val="24"/>
          <w:szCs w:val="24"/>
        </w:rPr>
        <w:t>咨询服务单位</w:t>
      </w:r>
      <w:r>
        <w:rPr>
          <w:rFonts w:ascii="仿宋_GB2312" w:eastAsia="仿宋_GB2312" w:hint="eastAsia"/>
          <w:sz w:val="24"/>
          <w:szCs w:val="24"/>
        </w:rPr>
        <w:t>单位应写全称。</w:t>
      </w:r>
    </w:p>
    <w:p w:rsidR="00DB27D4" w:rsidRDefault="007833B9" w:rsidP="003F6F49">
      <w:pPr>
        <w:snapToGrid w:val="0"/>
        <w:ind w:firstLineChars="205" w:firstLine="492"/>
        <w:jc w:val="left"/>
        <w:rPr>
          <w:rFonts w:ascii="仿宋_GB2312" w:eastAsia="仿宋_GB2312"/>
          <w:sz w:val="24"/>
          <w:szCs w:val="24"/>
        </w:rPr>
      </w:pPr>
      <w:r>
        <w:rPr>
          <w:rFonts w:ascii="仿宋_GB2312" w:eastAsia="仿宋_GB2312" w:hint="eastAsia"/>
          <w:sz w:val="24"/>
          <w:szCs w:val="24"/>
        </w:rPr>
        <w:t>（三）</w:t>
      </w:r>
      <w:r>
        <w:rPr>
          <w:rFonts w:ascii="仿宋_GB2312" w:eastAsia="仿宋_GB2312" w:hint="eastAsia"/>
          <w:sz w:val="24"/>
          <w:szCs w:val="24"/>
        </w:rPr>
        <w:t>咨询服务单位</w:t>
      </w:r>
      <w:r>
        <w:rPr>
          <w:rFonts w:ascii="仿宋_GB2312" w:eastAsia="仿宋_GB2312" w:hint="eastAsia"/>
          <w:sz w:val="24"/>
          <w:szCs w:val="24"/>
        </w:rPr>
        <w:t>应按照询价文件的格式要求制作报价文件，报价文件正本</w:t>
      </w:r>
      <w:r>
        <w:rPr>
          <w:rFonts w:ascii="仿宋_GB2312" w:eastAsia="仿宋_GB2312" w:hint="eastAsia"/>
          <w:sz w:val="24"/>
          <w:szCs w:val="24"/>
        </w:rPr>
        <w:t>1</w:t>
      </w:r>
      <w:r>
        <w:rPr>
          <w:rFonts w:ascii="仿宋_GB2312" w:eastAsia="仿宋_GB2312" w:hint="eastAsia"/>
          <w:sz w:val="24"/>
          <w:szCs w:val="24"/>
        </w:rPr>
        <w:t>份，副本</w:t>
      </w:r>
      <w:r>
        <w:rPr>
          <w:rFonts w:ascii="仿宋_GB2312" w:eastAsia="仿宋_GB2312" w:hint="eastAsia"/>
          <w:sz w:val="24"/>
          <w:szCs w:val="24"/>
        </w:rPr>
        <w:t>2</w:t>
      </w:r>
      <w:r>
        <w:rPr>
          <w:rFonts w:ascii="仿宋_GB2312" w:eastAsia="仿宋_GB2312" w:hint="eastAsia"/>
          <w:sz w:val="24"/>
          <w:szCs w:val="24"/>
        </w:rPr>
        <w:t>份。</w:t>
      </w:r>
    </w:p>
    <w:p w:rsidR="00DB27D4" w:rsidRDefault="007833B9" w:rsidP="003F6F49">
      <w:pPr>
        <w:snapToGrid w:val="0"/>
        <w:ind w:firstLineChars="227" w:firstLine="545"/>
        <w:jc w:val="left"/>
        <w:rPr>
          <w:rFonts w:ascii="仿宋_GB2312" w:eastAsia="仿宋_GB2312"/>
          <w:sz w:val="24"/>
          <w:szCs w:val="24"/>
        </w:rPr>
      </w:pPr>
      <w:r>
        <w:rPr>
          <w:rFonts w:ascii="仿宋_GB2312" w:eastAsia="仿宋_GB2312" w:hint="eastAsia"/>
          <w:sz w:val="24"/>
          <w:szCs w:val="24"/>
        </w:rPr>
        <w:t>七、报价文件的递交。</w:t>
      </w:r>
    </w:p>
    <w:p w:rsidR="00DB27D4" w:rsidRDefault="007833B9">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（一）如果</w:t>
      </w:r>
      <w:r>
        <w:rPr>
          <w:rFonts w:ascii="仿宋_GB2312" w:eastAsia="仿宋_GB2312" w:hAnsi="宋体" w:hint="eastAsia"/>
          <w:sz w:val="24"/>
          <w:szCs w:val="24"/>
        </w:rPr>
        <w:t>咨询服务单位</w:t>
      </w:r>
      <w:r>
        <w:rPr>
          <w:rFonts w:ascii="仿宋_GB2312" w:eastAsia="仿宋_GB2312" w:hAnsi="宋体" w:hint="eastAsia"/>
          <w:sz w:val="24"/>
          <w:szCs w:val="24"/>
        </w:rPr>
        <w:t>未加写标记，采购人对报价文件的误投和提前启封不负责任。</w:t>
      </w:r>
    </w:p>
    <w:p w:rsidR="00DB27D4" w:rsidRDefault="007833B9">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（二）采购人接受</w:t>
      </w:r>
      <w:r>
        <w:rPr>
          <w:rFonts w:ascii="仿宋_GB2312" w:eastAsia="仿宋_GB2312" w:hAnsi="宋体" w:hint="eastAsia"/>
          <w:sz w:val="24"/>
          <w:szCs w:val="24"/>
        </w:rPr>
        <w:t>咨询服务单位</w:t>
      </w:r>
      <w:r>
        <w:rPr>
          <w:rFonts w:ascii="仿宋_GB2312" w:eastAsia="仿宋_GB2312" w:hAnsi="宋体" w:hint="eastAsia"/>
          <w:sz w:val="24"/>
          <w:szCs w:val="24"/>
        </w:rPr>
        <w:t>报价文件时间：在报价截止时间前接受报价文件。</w:t>
      </w:r>
    </w:p>
    <w:p w:rsidR="00DB27D4" w:rsidRDefault="007833B9">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（三）报价截止时间前，</w:t>
      </w:r>
      <w:r>
        <w:rPr>
          <w:rFonts w:ascii="仿宋_GB2312" w:eastAsia="仿宋_GB2312" w:hAnsi="宋体" w:hint="eastAsia"/>
          <w:sz w:val="24"/>
          <w:szCs w:val="24"/>
        </w:rPr>
        <w:t>咨询服务单位</w:t>
      </w:r>
      <w:r>
        <w:rPr>
          <w:rFonts w:ascii="仿宋_GB2312" w:eastAsia="仿宋_GB2312" w:hAnsi="宋体" w:hint="eastAsia"/>
          <w:sz w:val="24"/>
          <w:szCs w:val="24"/>
        </w:rPr>
        <w:t>可以书面形式向采购人已递交的报价文件提出补充和修改，采购人以最后的补充和修改为准。该书面材料应密封，由</w:t>
      </w:r>
      <w:r>
        <w:rPr>
          <w:rFonts w:ascii="仿宋_GB2312" w:eastAsia="仿宋_GB2312" w:hAnsi="宋体" w:hint="eastAsia"/>
          <w:sz w:val="24"/>
          <w:szCs w:val="24"/>
        </w:rPr>
        <w:lastRenderedPageBreak/>
        <w:t>法定代表人或授权委托人签字并加盖公章。</w:t>
      </w:r>
    </w:p>
    <w:p w:rsidR="00DB27D4" w:rsidRDefault="007833B9">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（四）报价文件填写字迹必须清楚、工整，对不同文字文本报价文件的解释发生异议的，以中文文本为准。</w:t>
      </w:r>
    </w:p>
    <w:p w:rsidR="00DB27D4" w:rsidRDefault="007833B9" w:rsidP="003F6F49">
      <w:pPr>
        <w:snapToGrid w:val="0"/>
        <w:ind w:left="1" w:firstLineChars="257" w:firstLine="617"/>
        <w:rPr>
          <w:rFonts w:ascii="仿宋_GB2312" w:eastAsia="仿宋_GB2312"/>
          <w:sz w:val="24"/>
          <w:szCs w:val="24"/>
        </w:rPr>
      </w:pPr>
      <w:r>
        <w:rPr>
          <w:rFonts w:ascii="仿宋_GB2312" w:eastAsia="仿宋_GB2312" w:hint="eastAsia"/>
          <w:sz w:val="24"/>
          <w:szCs w:val="24"/>
        </w:rPr>
        <w:t>九、无效报价</w:t>
      </w:r>
    </w:p>
    <w:p w:rsidR="00DB27D4" w:rsidRDefault="007833B9" w:rsidP="003F6F49">
      <w:pPr>
        <w:snapToGrid w:val="0"/>
        <w:ind w:left="1" w:firstLineChars="257" w:firstLine="617"/>
        <w:rPr>
          <w:rFonts w:ascii="仿宋_GB2312" w:eastAsia="仿宋_GB2312"/>
          <w:sz w:val="24"/>
          <w:szCs w:val="24"/>
        </w:rPr>
      </w:pPr>
      <w:r>
        <w:rPr>
          <w:rFonts w:ascii="仿宋_GB2312" w:eastAsia="仿宋_GB2312" w:hint="eastAsia"/>
          <w:sz w:val="24"/>
          <w:szCs w:val="24"/>
        </w:rPr>
        <w:t>发生下列情况之一的，采购人可视情况作无效报价处理：</w:t>
      </w:r>
    </w:p>
    <w:p w:rsidR="00DB27D4" w:rsidRDefault="007833B9" w:rsidP="003F6F49">
      <w:pPr>
        <w:snapToGrid w:val="0"/>
        <w:ind w:firstLineChars="204" w:firstLine="490"/>
        <w:rPr>
          <w:rFonts w:ascii="仿宋_GB2312" w:eastAsia="仿宋_GB2312"/>
          <w:sz w:val="24"/>
          <w:szCs w:val="24"/>
        </w:rPr>
      </w:pPr>
      <w:r>
        <w:rPr>
          <w:rFonts w:ascii="仿宋_GB2312" w:eastAsia="仿宋_GB2312" w:hint="eastAsia"/>
          <w:sz w:val="24"/>
          <w:szCs w:val="24"/>
        </w:rPr>
        <w:t>（一）在采购人规定的截止时间以后送达的报价文件。</w:t>
      </w:r>
    </w:p>
    <w:p w:rsidR="00DB27D4" w:rsidRDefault="007833B9" w:rsidP="003F6F49">
      <w:pPr>
        <w:snapToGrid w:val="0"/>
        <w:ind w:firstLineChars="204" w:firstLine="490"/>
        <w:rPr>
          <w:rFonts w:ascii="仿宋_GB2312" w:eastAsia="仿宋_GB2312"/>
          <w:sz w:val="24"/>
          <w:szCs w:val="24"/>
        </w:rPr>
      </w:pPr>
      <w:r>
        <w:rPr>
          <w:rFonts w:ascii="仿宋_GB2312" w:eastAsia="仿宋_GB2312" w:hint="eastAsia"/>
          <w:sz w:val="24"/>
          <w:szCs w:val="24"/>
        </w:rPr>
        <w:t>（二）提供两个或两个以上报价方案的。</w:t>
      </w:r>
    </w:p>
    <w:p w:rsidR="00DB27D4" w:rsidRDefault="007833B9" w:rsidP="003F6F49">
      <w:pPr>
        <w:snapToGrid w:val="0"/>
        <w:ind w:firstLineChars="205" w:firstLine="492"/>
        <w:rPr>
          <w:rFonts w:ascii="仿宋_GB2312" w:eastAsia="仿宋_GB2312"/>
          <w:sz w:val="24"/>
          <w:szCs w:val="24"/>
        </w:rPr>
      </w:pPr>
      <w:r>
        <w:rPr>
          <w:rFonts w:ascii="仿宋_GB2312" w:eastAsia="仿宋_GB2312" w:hint="eastAsia"/>
          <w:sz w:val="24"/>
          <w:szCs w:val="24"/>
        </w:rPr>
        <w:t>（三）报价文件应盖公章而未盖公章或盖非公司公章、未装订、未密封、未有效授权的。</w:t>
      </w:r>
    </w:p>
    <w:p w:rsidR="00DB27D4" w:rsidRDefault="007833B9">
      <w:pPr>
        <w:snapToGrid w:val="0"/>
        <w:jc w:val="left"/>
        <w:rPr>
          <w:rFonts w:ascii="仿宋_GB2312" w:eastAsia="仿宋_GB2312"/>
          <w:sz w:val="24"/>
          <w:szCs w:val="24"/>
        </w:rPr>
      </w:pPr>
      <w:r>
        <w:rPr>
          <w:rFonts w:ascii="仿宋_GB2312" w:eastAsia="仿宋_GB2312" w:hint="eastAsia"/>
          <w:sz w:val="24"/>
          <w:szCs w:val="24"/>
        </w:rPr>
        <w:t xml:space="preserve">    </w:t>
      </w:r>
      <w:r>
        <w:rPr>
          <w:rFonts w:ascii="仿宋_GB2312" w:eastAsia="仿宋_GB2312" w:hint="eastAsia"/>
          <w:sz w:val="24"/>
          <w:szCs w:val="24"/>
        </w:rPr>
        <w:t>（四）报价超过最高限价的。</w:t>
      </w:r>
    </w:p>
    <w:p w:rsidR="00DB27D4" w:rsidRDefault="007833B9">
      <w:pPr>
        <w:snapToGrid w:val="0"/>
        <w:jc w:val="left"/>
        <w:rPr>
          <w:rFonts w:ascii="仿宋_GB2312" w:eastAsia="仿宋_GB2312"/>
          <w:sz w:val="24"/>
          <w:szCs w:val="24"/>
        </w:rPr>
      </w:pPr>
      <w:r>
        <w:rPr>
          <w:rFonts w:ascii="仿宋_GB2312" w:eastAsia="仿宋_GB2312" w:hint="eastAsia"/>
          <w:sz w:val="24"/>
          <w:szCs w:val="24"/>
        </w:rPr>
        <w:t xml:space="preserve">  </w:t>
      </w:r>
      <w:r>
        <w:rPr>
          <w:rFonts w:ascii="仿宋_GB2312" w:eastAsia="仿宋_GB2312" w:hint="eastAsia"/>
          <w:sz w:val="24"/>
          <w:szCs w:val="24"/>
        </w:rPr>
        <w:t xml:space="preserve">  </w:t>
      </w:r>
      <w:r>
        <w:rPr>
          <w:rFonts w:ascii="仿宋_GB2312" w:eastAsia="仿宋_GB2312" w:hint="eastAsia"/>
          <w:sz w:val="24"/>
          <w:szCs w:val="24"/>
        </w:rPr>
        <w:t>（五）所提供的资料存在弄虚作假的。</w:t>
      </w:r>
    </w:p>
    <w:p w:rsidR="00DB27D4" w:rsidRDefault="007833B9">
      <w:pPr>
        <w:snapToGrid w:val="0"/>
        <w:jc w:val="left"/>
        <w:rPr>
          <w:rFonts w:ascii="仿宋_GB2312" w:eastAsia="仿宋_GB2312"/>
          <w:b/>
          <w:sz w:val="24"/>
          <w:szCs w:val="24"/>
        </w:rPr>
      </w:pPr>
      <w:r>
        <w:rPr>
          <w:rFonts w:ascii="仿宋_GB2312" w:eastAsia="仿宋_GB2312" w:hint="eastAsia"/>
          <w:sz w:val="24"/>
          <w:szCs w:val="24"/>
        </w:rPr>
        <w:t xml:space="preserve">    </w:t>
      </w:r>
      <w:r>
        <w:rPr>
          <w:rFonts w:ascii="仿宋_GB2312" w:eastAsia="仿宋_GB2312" w:hint="eastAsia"/>
          <w:sz w:val="24"/>
          <w:szCs w:val="24"/>
        </w:rPr>
        <w:t>（六）不符合法律、法规和本询价文件规定的其他要求的。</w:t>
      </w:r>
    </w:p>
    <w:p w:rsidR="00DB27D4" w:rsidRDefault="007833B9">
      <w:pPr>
        <w:snapToGrid w:val="0"/>
        <w:ind w:rightChars="-84" w:right="-176" w:firstLineChars="100" w:firstLine="240"/>
        <w:rPr>
          <w:rFonts w:ascii="仿宋_GB2312" w:eastAsia="仿宋_GB2312"/>
          <w:sz w:val="24"/>
          <w:szCs w:val="24"/>
        </w:rPr>
      </w:pPr>
      <w:r>
        <w:rPr>
          <w:rFonts w:ascii="仿宋_GB2312" w:eastAsia="仿宋_GB2312" w:hint="eastAsia"/>
          <w:sz w:val="24"/>
          <w:szCs w:val="24"/>
        </w:rPr>
        <w:t xml:space="preserve">　十、询价过程。</w:t>
      </w:r>
    </w:p>
    <w:p w:rsidR="00DB27D4" w:rsidRDefault="007833B9">
      <w:pPr>
        <w:snapToGrid w:val="0"/>
        <w:jc w:val="left"/>
        <w:rPr>
          <w:rFonts w:ascii="仿宋_GB2312" w:eastAsia="仿宋_GB2312"/>
          <w:sz w:val="24"/>
          <w:szCs w:val="24"/>
        </w:rPr>
      </w:pPr>
      <w:r>
        <w:rPr>
          <w:rFonts w:ascii="仿宋_GB2312" w:eastAsia="仿宋_GB2312" w:hint="eastAsia"/>
          <w:sz w:val="24"/>
          <w:szCs w:val="24"/>
        </w:rPr>
        <w:t xml:space="preserve">    </w:t>
      </w:r>
      <w:r>
        <w:rPr>
          <w:rFonts w:ascii="仿宋_GB2312" w:eastAsia="仿宋_GB2312" w:hint="eastAsia"/>
          <w:sz w:val="24"/>
          <w:szCs w:val="24"/>
        </w:rPr>
        <w:t>（一）采购人组织</w:t>
      </w:r>
      <w:r>
        <w:rPr>
          <w:rFonts w:ascii="仿宋_GB2312" w:eastAsia="仿宋_GB2312" w:hint="eastAsia"/>
          <w:sz w:val="24"/>
          <w:szCs w:val="24"/>
        </w:rPr>
        <w:t>3</w:t>
      </w:r>
      <w:r>
        <w:rPr>
          <w:rFonts w:ascii="仿宋_GB2312" w:eastAsia="仿宋_GB2312" w:hint="eastAsia"/>
          <w:sz w:val="24"/>
          <w:szCs w:val="24"/>
        </w:rPr>
        <w:t>人组成询价评审小组。</w:t>
      </w:r>
    </w:p>
    <w:p w:rsidR="00DB27D4" w:rsidRDefault="007833B9">
      <w:pPr>
        <w:snapToGrid w:val="0"/>
        <w:ind w:firstLine="480"/>
        <w:jc w:val="left"/>
        <w:rPr>
          <w:rFonts w:ascii="仿宋_GB2312" w:eastAsia="仿宋_GB2312"/>
          <w:sz w:val="24"/>
          <w:szCs w:val="24"/>
        </w:rPr>
      </w:pPr>
      <w:r>
        <w:rPr>
          <w:rFonts w:ascii="仿宋_GB2312" w:eastAsia="仿宋_GB2312" w:hint="eastAsia"/>
          <w:sz w:val="24"/>
          <w:szCs w:val="24"/>
        </w:rPr>
        <w:t>（二）采购人在询价文件规定的时间和地点公开询价。</w:t>
      </w:r>
    </w:p>
    <w:p w:rsidR="00DB27D4" w:rsidRDefault="007833B9">
      <w:pPr>
        <w:snapToGrid w:val="0"/>
        <w:ind w:firstLine="480"/>
        <w:jc w:val="left"/>
        <w:rPr>
          <w:rFonts w:ascii="仿宋_GB2312" w:eastAsia="仿宋_GB2312"/>
          <w:sz w:val="24"/>
          <w:szCs w:val="24"/>
        </w:rPr>
      </w:pPr>
      <w:r>
        <w:rPr>
          <w:rFonts w:ascii="仿宋_GB2312" w:eastAsia="仿宋_GB2312" w:hint="eastAsia"/>
          <w:sz w:val="24"/>
          <w:szCs w:val="24"/>
        </w:rPr>
        <w:t>（三）询价时，采购人将查验报价文件密封情况，确认无误后公开拆封报价文件报价。</w:t>
      </w:r>
    </w:p>
    <w:p w:rsidR="00DB27D4" w:rsidRDefault="007833B9">
      <w:pPr>
        <w:snapToGrid w:val="0"/>
        <w:ind w:rightChars="-84" w:right="-176"/>
        <w:rPr>
          <w:rFonts w:ascii="仿宋_GB2312" w:eastAsia="仿宋_GB2312"/>
          <w:sz w:val="24"/>
          <w:szCs w:val="24"/>
        </w:rPr>
      </w:pPr>
      <w:r>
        <w:rPr>
          <w:rFonts w:ascii="仿宋_GB2312" w:eastAsia="仿宋_GB2312" w:hint="eastAsia"/>
          <w:sz w:val="24"/>
          <w:szCs w:val="24"/>
        </w:rPr>
        <w:t xml:space="preserve">　　十一、成交原则与方法。</w:t>
      </w:r>
    </w:p>
    <w:p w:rsidR="00DB27D4" w:rsidRDefault="007833B9">
      <w:pPr>
        <w:snapToGrid w:val="0"/>
        <w:ind w:firstLineChars="200" w:firstLine="480"/>
        <w:jc w:val="left"/>
        <w:rPr>
          <w:rFonts w:ascii="仿宋_GB2312" w:eastAsia="仿宋_GB2312"/>
          <w:sz w:val="24"/>
          <w:szCs w:val="24"/>
        </w:rPr>
      </w:pPr>
      <w:r>
        <w:rPr>
          <w:rFonts w:ascii="仿宋_GB2312" w:eastAsia="仿宋_GB2312" w:hint="eastAsia"/>
          <w:sz w:val="24"/>
          <w:szCs w:val="24"/>
        </w:rPr>
        <w:t>（一）采购人组织评审小组对各单位的报价资料进行审核，在满足采购人要求的前提下，按经评审通过后总金额最低价成交的原则确定成交</w:t>
      </w:r>
      <w:r>
        <w:rPr>
          <w:rFonts w:ascii="仿宋_GB2312" w:eastAsia="仿宋_GB2312" w:hint="eastAsia"/>
          <w:sz w:val="24"/>
          <w:szCs w:val="24"/>
        </w:rPr>
        <w:t>咨询服务单位</w:t>
      </w:r>
      <w:r>
        <w:rPr>
          <w:rFonts w:ascii="仿宋_GB2312" w:eastAsia="仿宋_GB2312" w:hint="eastAsia"/>
          <w:sz w:val="24"/>
          <w:szCs w:val="24"/>
        </w:rPr>
        <w:t>。如果出现相同总金额最低报价情况时，总金额最低报价相同</w:t>
      </w:r>
      <w:r>
        <w:rPr>
          <w:rFonts w:ascii="仿宋_GB2312" w:eastAsia="仿宋_GB2312" w:hint="eastAsia"/>
          <w:sz w:val="24"/>
          <w:szCs w:val="24"/>
        </w:rPr>
        <w:t>的</w:t>
      </w:r>
      <w:r>
        <w:rPr>
          <w:rFonts w:ascii="仿宋_GB2312" w:eastAsia="仿宋_GB2312" w:hint="eastAsia"/>
          <w:sz w:val="24"/>
          <w:szCs w:val="24"/>
        </w:rPr>
        <w:t>咨询服务单位</w:t>
      </w:r>
      <w:r>
        <w:rPr>
          <w:rFonts w:ascii="仿宋_GB2312" w:eastAsia="仿宋_GB2312" w:hint="eastAsia"/>
          <w:sz w:val="24"/>
          <w:szCs w:val="24"/>
        </w:rPr>
        <w:t>再进行一轮报价。如报价再相同，则由采购人抽签决定成交单位。</w:t>
      </w:r>
      <w:r>
        <w:rPr>
          <w:rFonts w:ascii="仿宋_GB2312" w:eastAsia="仿宋_GB2312" w:hint="eastAsia"/>
          <w:b/>
          <w:bCs/>
          <w:sz w:val="24"/>
          <w:szCs w:val="24"/>
        </w:rPr>
        <w:t>（若出现税率不一致的情况，以除税价相对比）</w:t>
      </w:r>
    </w:p>
    <w:p w:rsidR="00DB27D4" w:rsidRDefault="007833B9">
      <w:pPr>
        <w:snapToGrid w:val="0"/>
        <w:jc w:val="left"/>
        <w:rPr>
          <w:rFonts w:ascii="仿宋_GB2312" w:eastAsia="仿宋_GB2312"/>
          <w:sz w:val="24"/>
          <w:szCs w:val="24"/>
        </w:rPr>
      </w:pPr>
      <w:r>
        <w:rPr>
          <w:rFonts w:ascii="仿宋_GB2312" w:eastAsia="仿宋_GB2312" w:hint="eastAsia"/>
          <w:sz w:val="24"/>
          <w:szCs w:val="24"/>
        </w:rPr>
        <w:t xml:space="preserve">   </w:t>
      </w:r>
      <w:r>
        <w:rPr>
          <w:rFonts w:ascii="仿宋_GB2312" w:eastAsia="仿宋_GB2312" w:hint="eastAsia"/>
          <w:sz w:val="24"/>
          <w:szCs w:val="24"/>
        </w:rPr>
        <w:t>（二）采购人不向未成交</w:t>
      </w:r>
      <w:r>
        <w:rPr>
          <w:rFonts w:ascii="仿宋_GB2312" w:eastAsia="仿宋_GB2312" w:hint="eastAsia"/>
          <w:sz w:val="24"/>
          <w:szCs w:val="24"/>
        </w:rPr>
        <w:t>咨询服务单位</w:t>
      </w:r>
      <w:r>
        <w:rPr>
          <w:rFonts w:ascii="仿宋_GB2312" w:eastAsia="仿宋_GB2312" w:hint="eastAsia"/>
          <w:sz w:val="24"/>
          <w:szCs w:val="24"/>
        </w:rPr>
        <w:t>人解释未成交原因，不退还报价文件。</w:t>
      </w:r>
    </w:p>
    <w:p w:rsidR="00DB27D4" w:rsidRDefault="007833B9">
      <w:pPr>
        <w:pStyle w:val="ab"/>
        <w:widowControl w:val="0"/>
        <w:snapToGrid w:val="0"/>
        <w:spacing w:line="240" w:lineRule="auto"/>
        <w:ind w:firstLine="601"/>
        <w:rPr>
          <w:rFonts w:ascii="仿宋_GB2312" w:eastAsia="仿宋_GB2312"/>
          <w:sz w:val="24"/>
          <w:szCs w:val="24"/>
        </w:rPr>
      </w:pPr>
      <w:r>
        <w:rPr>
          <w:rFonts w:ascii="仿宋_GB2312" w:eastAsia="仿宋_GB2312" w:hint="eastAsia"/>
          <w:sz w:val="24"/>
          <w:szCs w:val="24"/>
        </w:rPr>
        <w:t>十二、合同</w:t>
      </w:r>
    </w:p>
    <w:p w:rsidR="00DB27D4" w:rsidRDefault="007833B9">
      <w:pPr>
        <w:snapToGrid w:val="0"/>
        <w:ind w:firstLineChars="200" w:firstLine="480"/>
        <w:jc w:val="left"/>
        <w:rPr>
          <w:rFonts w:eastAsia="仿宋_GB2312"/>
        </w:rPr>
      </w:pPr>
      <w:r>
        <w:rPr>
          <w:rFonts w:ascii="仿宋_GB2312" w:eastAsia="仿宋_GB2312" w:hint="eastAsia"/>
          <w:sz w:val="24"/>
          <w:szCs w:val="24"/>
        </w:rPr>
        <w:t>合同签订：采购人按照上述第十一条规定确定成交</w:t>
      </w:r>
      <w:r>
        <w:rPr>
          <w:rFonts w:ascii="仿宋_GB2312" w:eastAsia="仿宋_GB2312" w:hint="eastAsia"/>
          <w:sz w:val="24"/>
          <w:szCs w:val="24"/>
        </w:rPr>
        <w:t>咨询服务单位</w:t>
      </w:r>
      <w:r>
        <w:rPr>
          <w:rFonts w:ascii="仿宋_GB2312" w:eastAsia="仿宋_GB2312" w:hint="eastAsia"/>
          <w:sz w:val="24"/>
          <w:szCs w:val="24"/>
        </w:rPr>
        <w:t>，并签订采购合同，签约单位为杭州临江环境能源有限公司。</w:t>
      </w:r>
    </w:p>
    <w:p w:rsidR="00DB27D4" w:rsidRDefault="007833B9">
      <w:pPr>
        <w:pStyle w:val="ab"/>
        <w:widowControl w:val="0"/>
        <w:snapToGrid w:val="0"/>
        <w:spacing w:line="240" w:lineRule="auto"/>
        <w:ind w:firstLine="601"/>
        <w:rPr>
          <w:rFonts w:ascii="仿宋_GB2312" w:eastAsia="仿宋_GB2312"/>
          <w:sz w:val="24"/>
          <w:szCs w:val="24"/>
        </w:rPr>
      </w:pPr>
      <w:r>
        <w:rPr>
          <w:rFonts w:ascii="仿宋_GB2312" w:eastAsia="仿宋_GB2312" w:hint="eastAsia"/>
          <w:sz w:val="24"/>
          <w:szCs w:val="24"/>
        </w:rPr>
        <w:t>十三、其他。</w:t>
      </w:r>
    </w:p>
    <w:p w:rsidR="00DB27D4" w:rsidRDefault="007833B9">
      <w:pPr>
        <w:snapToGrid w:val="0"/>
        <w:ind w:firstLineChars="200" w:firstLine="480"/>
        <w:jc w:val="left"/>
        <w:rPr>
          <w:rFonts w:ascii="仿宋_GB2312" w:eastAsia="仿宋_GB2312"/>
          <w:sz w:val="24"/>
          <w:szCs w:val="24"/>
        </w:rPr>
      </w:pPr>
      <w:r>
        <w:rPr>
          <w:rFonts w:ascii="仿宋_GB2312" w:eastAsia="仿宋_GB2312" w:hint="eastAsia"/>
          <w:sz w:val="24"/>
          <w:szCs w:val="24"/>
        </w:rPr>
        <w:t>（一）如果有证据证明各</w:t>
      </w:r>
      <w:r>
        <w:rPr>
          <w:rFonts w:ascii="仿宋_GB2312" w:eastAsia="仿宋_GB2312" w:hint="eastAsia"/>
          <w:sz w:val="24"/>
          <w:szCs w:val="24"/>
        </w:rPr>
        <w:t>咨询服务单位</w:t>
      </w:r>
      <w:r>
        <w:rPr>
          <w:rFonts w:ascii="仿宋_GB2312" w:eastAsia="仿宋_GB2312" w:hint="eastAsia"/>
          <w:sz w:val="24"/>
          <w:szCs w:val="24"/>
        </w:rPr>
        <w:t>之间存在串通等舞弊、违法行为，采购人有权拒绝存在此行为的</w:t>
      </w:r>
      <w:r>
        <w:rPr>
          <w:rFonts w:ascii="仿宋_GB2312" w:eastAsia="仿宋_GB2312" w:hint="eastAsia"/>
          <w:sz w:val="24"/>
          <w:szCs w:val="24"/>
        </w:rPr>
        <w:t>咨询服务单位</w:t>
      </w:r>
      <w:r>
        <w:rPr>
          <w:rFonts w:ascii="仿宋_GB2312" w:eastAsia="仿宋_GB2312" w:hint="eastAsia"/>
          <w:sz w:val="24"/>
          <w:szCs w:val="24"/>
        </w:rPr>
        <w:t>报价。</w:t>
      </w:r>
    </w:p>
    <w:p w:rsidR="00DB27D4" w:rsidRDefault="007833B9">
      <w:pPr>
        <w:snapToGrid w:val="0"/>
        <w:ind w:firstLineChars="200" w:firstLine="480"/>
        <w:jc w:val="left"/>
        <w:rPr>
          <w:rFonts w:ascii="仿宋_GB2312" w:eastAsia="仿宋_GB2312"/>
          <w:sz w:val="24"/>
          <w:szCs w:val="24"/>
        </w:rPr>
      </w:pPr>
      <w:r>
        <w:rPr>
          <w:rFonts w:ascii="仿宋_GB2312" w:eastAsia="仿宋_GB2312" w:hint="eastAsia"/>
          <w:sz w:val="24"/>
          <w:szCs w:val="24"/>
        </w:rPr>
        <w:t>（二）本询价文件未及事项，在签订合同时双方友好商定。</w:t>
      </w:r>
    </w:p>
    <w:p w:rsidR="00DB27D4" w:rsidRDefault="007833B9">
      <w:pPr>
        <w:snapToGrid w:val="0"/>
        <w:ind w:firstLineChars="200" w:firstLine="480"/>
        <w:jc w:val="left"/>
        <w:rPr>
          <w:rFonts w:ascii="仿宋_GB2312" w:eastAsia="仿宋_GB2312"/>
          <w:sz w:val="24"/>
          <w:szCs w:val="24"/>
        </w:rPr>
      </w:pPr>
      <w:r>
        <w:rPr>
          <w:rFonts w:ascii="仿宋_GB2312" w:eastAsia="仿宋_GB2312" w:hint="eastAsia"/>
          <w:sz w:val="24"/>
          <w:szCs w:val="24"/>
        </w:rPr>
        <w:t>（三）凡涉及本次询价的解释权均属于杭州临江环境能源有限公司。</w:t>
      </w:r>
    </w:p>
    <w:p w:rsidR="00DB27D4" w:rsidRDefault="007833B9">
      <w:pPr>
        <w:pStyle w:val="1"/>
        <w:numPr>
          <w:ilvl w:val="0"/>
          <w:numId w:val="0"/>
        </w:numPr>
        <w:jc w:val="center"/>
        <w:rPr>
          <w:rFonts w:ascii="仿宋_GB2312" w:eastAsia="仿宋_GB2312" w:hAnsi="宋体"/>
          <w:b w:val="0"/>
          <w:bCs/>
          <w:snapToGrid w:val="0"/>
          <w:sz w:val="44"/>
        </w:rPr>
      </w:pPr>
      <w:r>
        <w:rPr>
          <w:rFonts w:ascii="仿宋_GB2312" w:eastAsia="仿宋_GB2312" w:hAnsi="宋体"/>
          <w:kern w:val="0"/>
          <w:sz w:val="28"/>
        </w:rPr>
        <w:br w:type="page"/>
      </w:r>
      <w:bookmarkStart w:id="9" w:name="_Toc530583880"/>
      <w:bookmarkStart w:id="10" w:name="_Toc530583923"/>
      <w:r>
        <w:rPr>
          <w:rFonts w:ascii="仿宋_GB2312" w:eastAsia="仿宋_GB2312" w:hint="eastAsia"/>
          <w:snapToGrid w:val="0"/>
          <w:sz w:val="44"/>
          <w:szCs w:val="44"/>
        </w:rPr>
        <w:lastRenderedPageBreak/>
        <w:t>第三部分</w:t>
      </w:r>
      <w:r>
        <w:rPr>
          <w:rFonts w:ascii="仿宋_GB2312" w:eastAsia="仿宋_GB2312" w:hint="eastAsia"/>
          <w:snapToGrid w:val="0"/>
          <w:sz w:val="44"/>
          <w:szCs w:val="44"/>
        </w:rPr>
        <w:t xml:space="preserve">   </w:t>
      </w:r>
      <w:r>
        <w:rPr>
          <w:rFonts w:ascii="仿宋_GB2312" w:eastAsia="仿宋_GB2312" w:hint="eastAsia"/>
          <w:snapToGrid w:val="0"/>
          <w:sz w:val="44"/>
          <w:szCs w:val="44"/>
        </w:rPr>
        <w:t>询价内容</w:t>
      </w:r>
      <w:bookmarkEnd w:id="9"/>
      <w:bookmarkEnd w:id="10"/>
    </w:p>
    <w:p w:rsidR="00DB27D4" w:rsidRDefault="007833B9">
      <w:pPr>
        <w:pStyle w:val="ab"/>
        <w:snapToGrid w:val="0"/>
        <w:spacing w:line="240" w:lineRule="auto"/>
        <w:ind w:firstLineChars="200" w:firstLine="480"/>
        <w:rPr>
          <w:rFonts w:ascii="仿宋_GB2312" w:eastAsia="仿宋_GB2312"/>
          <w:color w:val="auto"/>
          <w:kern w:val="2"/>
          <w:sz w:val="24"/>
          <w:szCs w:val="24"/>
        </w:rPr>
      </w:pPr>
      <w:r>
        <w:rPr>
          <w:rFonts w:ascii="仿宋_GB2312" w:eastAsia="仿宋_GB2312" w:hint="eastAsia"/>
          <w:color w:val="auto"/>
          <w:kern w:val="2"/>
          <w:sz w:val="24"/>
          <w:szCs w:val="24"/>
        </w:rPr>
        <w:t>一、</w:t>
      </w:r>
      <w:r>
        <w:rPr>
          <w:rFonts w:ascii="仿宋_GB2312" w:eastAsia="仿宋_GB2312" w:hint="eastAsia"/>
          <w:color w:val="auto"/>
          <w:kern w:val="2"/>
          <w:sz w:val="24"/>
          <w:szCs w:val="24"/>
        </w:rPr>
        <w:t>采购内容及相关说明：</w:t>
      </w:r>
    </w:p>
    <w:p w:rsidR="00DB27D4" w:rsidRDefault="007833B9">
      <w:pPr>
        <w:spacing w:line="360" w:lineRule="auto"/>
        <w:ind w:firstLineChars="200" w:firstLine="480"/>
        <w:jc w:val="left"/>
        <w:rPr>
          <w:rFonts w:ascii="仿宋_GB2312" w:eastAsia="仿宋_GB2312"/>
          <w:sz w:val="24"/>
          <w:szCs w:val="24"/>
          <w:u w:color="000000"/>
        </w:rPr>
      </w:pPr>
      <w:r>
        <w:rPr>
          <w:rFonts w:ascii="仿宋_GB2312" w:eastAsia="仿宋_GB2312" w:hint="eastAsia"/>
          <w:sz w:val="24"/>
          <w:szCs w:val="24"/>
          <w:u w:color="000000"/>
        </w:rPr>
        <w:t>项目</w:t>
      </w:r>
      <w:r>
        <w:rPr>
          <w:rFonts w:ascii="仿宋_GB2312" w:eastAsia="仿宋_GB2312" w:hint="eastAsia"/>
          <w:sz w:val="24"/>
          <w:szCs w:val="24"/>
          <w:u w:color="000000"/>
        </w:rPr>
        <w:t>名称：</w:t>
      </w:r>
      <w:r>
        <w:rPr>
          <w:rFonts w:ascii="仿宋_GB2312" w:eastAsia="仿宋_GB2312" w:hint="eastAsia"/>
          <w:sz w:val="24"/>
          <w:szCs w:val="24"/>
          <w:u w:color="000000"/>
        </w:rPr>
        <w:t>临江公司三固项目在线装置比对服务</w:t>
      </w:r>
    </w:p>
    <w:p w:rsidR="00DB27D4" w:rsidRDefault="007833B9">
      <w:pPr>
        <w:spacing w:line="360" w:lineRule="auto"/>
        <w:ind w:firstLineChars="200" w:firstLine="480"/>
        <w:jc w:val="left"/>
        <w:rPr>
          <w:rFonts w:ascii="仿宋_GB2312" w:eastAsia="仿宋_GB2312"/>
          <w:sz w:val="24"/>
          <w:szCs w:val="24"/>
          <w:u w:color="000000"/>
        </w:rPr>
      </w:pPr>
      <w:r>
        <w:rPr>
          <w:rFonts w:ascii="仿宋_GB2312" w:eastAsia="仿宋_GB2312" w:hint="eastAsia"/>
          <w:sz w:val="24"/>
          <w:szCs w:val="24"/>
          <w:u w:color="000000"/>
        </w:rPr>
        <w:t>项目</w:t>
      </w:r>
      <w:r>
        <w:rPr>
          <w:rFonts w:ascii="仿宋_GB2312" w:eastAsia="仿宋_GB2312" w:hint="eastAsia"/>
          <w:sz w:val="24"/>
          <w:szCs w:val="24"/>
          <w:u w:color="000000"/>
        </w:rPr>
        <w:t>地点：位于杭州市</w:t>
      </w:r>
      <w:r>
        <w:rPr>
          <w:rFonts w:ascii="仿宋_GB2312" w:eastAsia="仿宋_GB2312" w:hint="eastAsia"/>
          <w:sz w:val="24"/>
          <w:szCs w:val="24"/>
          <w:u w:color="000000"/>
        </w:rPr>
        <w:t>钱塘区临江街道杭州临江循环经济产业园内</w:t>
      </w:r>
    </w:p>
    <w:p w:rsidR="00DB27D4" w:rsidRDefault="007833B9">
      <w:pPr>
        <w:pStyle w:val="a7"/>
        <w:spacing w:line="360" w:lineRule="auto"/>
        <w:ind w:firstLineChars="200" w:firstLine="480"/>
        <w:jc w:val="left"/>
        <w:rPr>
          <w:rFonts w:ascii="仿宋_GB2312" w:eastAsia="仿宋_GB2312"/>
          <w:b w:val="0"/>
          <w:kern w:val="2"/>
          <w:sz w:val="24"/>
          <w:szCs w:val="24"/>
          <w:u w:color="000000"/>
          <w:lang w:val="en-US"/>
        </w:rPr>
      </w:pPr>
      <w:r>
        <w:rPr>
          <w:rFonts w:ascii="仿宋_GB2312" w:eastAsia="仿宋_GB2312" w:hint="eastAsia"/>
          <w:b w:val="0"/>
          <w:kern w:val="2"/>
          <w:sz w:val="24"/>
          <w:szCs w:val="24"/>
          <w:u w:color="000000"/>
          <w:lang w:val="en-US"/>
        </w:rPr>
        <w:t>项目内容：</w:t>
      </w:r>
    </w:p>
    <w:p w:rsidR="00DB27D4" w:rsidRDefault="007833B9">
      <w:pPr>
        <w:pStyle w:val="a7"/>
        <w:spacing w:line="360" w:lineRule="auto"/>
        <w:ind w:firstLineChars="200" w:firstLine="480"/>
        <w:jc w:val="left"/>
        <w:rPr>
          <w:rFonts w:ascii="仿宋_GB2312" w:eastAsia="仿宋_GB2312"/>
          <w:b w:val="0"/>
          <w:kern w:val="2"/>
          <w:sz w:val="24"/>
          <w:szCs w:val="24"/>
          <w:u w:color="000000"/>
          <w:lang w:val="en-US"/>
        </w:rPr>
      </w:pPr>
      <w:r>
        <w:rPr>
          <w:rFonts w:ascii="仿宋_GB2312" w:eastAsia="仿宋_GB2312" w:hint="eastAsia"/>
          <w:b w:val="0"/>
          <w:kern w:val="2"/>
          <w:sz w:val="24"/>
          <w:szCs w:val="24"/>
          <w:u w:color="000000"/>
          <w:lang w:val="en-US"/>
        </w:rPr>
        <w:t>（</w:t>
      </w:r>
      <w:r>
        <w:rPr>
          <w:rFonts w:ascii="仿宋_GB2312" w:eastAsia="仿宋_GB2312" w:hint="eastAsia"/>
          <w:b w:val="0"/>
          <w:kern w:val="2"/>
          <w:sz w:val="24"/>
          <w:szCs w:val="24"/>
          <w:u w:color="000000"/>
          <w:lang w:val="en-US"/>
        </w:rPr>
        <w:t>1</w:t>
      </w:r>
      <w:r>
        <w:rPr>
          <w:rFonts w:ascii="仿宋_GB2312" w:eastAsia="仿宋_GB2312" w:hint="eastAsia"/>
          <w:b w:val="0"/>
          <w:kern w:val="2"/>
          <w:sz w:val="24"/>
          <w:szCs w:val="24"/>
          <w:u w:color="000000"/>
          <w:lang w:val="en-US"/>
        </w:rPr>
        <w:t>）根据</w:t>
      </w:r>
      <w:r>
        <w:rPr>
          <w:rFonts w:ascii="仿宋_GB2312" w:eastAsia="仿宋_GB2312" w:hint="eastAsia"/>
          <w:b w:val="0"/>
          <w:kern w:val="2"/>
          <w:sz w:val="24"/>
          <w:szCs w:val="24"/>
          <w:u w:color="000000"/>
          <w:lang w:val="en-US"/>
        </w:rPr>
        <w:t>《</w:t>
      </w:r>
      <w:r>
        <w:rPr>
          <w:rFonts w:ascii="仿宋_GB2312" w:eastAsia="仿宋_GB2312" w:hint="eastAsia"/>
          <w:b w:val="0"/>
          <w:kern w:val="2"/>
          <w:sz w:val="24"/>
          <w:szCs w:val="24"/>
          <w:u w:color="000000"/>
          <w:lang w:val="en-US"/>
        </w:rPr>
        <w:t>固定污染源烟气（</w:t>
      </w:r>
      <w:r>
        <w:rPr>
          <w:rFonts w:ascii="仿宋_GB2312" w:eastAsia="仿宋_GB2312" w:hint="eastAsia"/>
          <w:b w:val="0"/>
          <w:kern w:val="2"/>
          <w:sz w:val="24"/>
          <w:szCs w:val="24"/>
          <w:u w:color="000000"/>
          <w:lang w:val="en-US"/>
        </w:rPr>
        <w:t>SO2</w:t>
      </w:r>
      <w:r>
        <w:rPr>
          <w:rFonts w:ascii="仿宋_GB2312" w:eastAsia="仿宋_GB2312" w:hint="eastAsia"/>
          <w:b w:val="0"/>
          <w:kern w:val="2"/>
          <w:sz w:val="24"/>
          <w:szCs w:val="24"/>
          <w:u w:color="000000"/>
          <w:lang w:val="en-US"/>
        </w:rPr>
        <w:t>、</w:t>
      </w:r>
      <w:r>
        <w:rPr>
          <w:rFonts w:ascii="仿宋_GB2312" w:eastAsia="仿宋_GB2312" w:hint="eastAsia"/>
          <w:b w:val="0"/>
          <w:kern w:val="2"/>
          <w:sz w:val="24"/>
          <w:szCs w:val="24"/>
          <w:u w:color="000000"/>
          <w:lang w:val="en-US"/>
        </w:rPr>
        <w:t>NOX</w:t>
      </w:r>
      <w:r>
        <w:rPr>
          <w:rFonts w:ascii="仿宋_GB2312" w:eastAsia="仿宋_GB2312" w:hint="eastAsia"/>
          <w:b w:val="0"/>
          <w:kern w:val="2"/>
          <w:sz w:val="24"/>
          <w:szCs w:val="24"/>
          <w:u w:color="000000"/>
          <w:lang w:val="en-US"/>
        </w:rPr>
        <w:t>、颗粒物）排放连续检测技术规范</w:t>
      </w:r>
      <w:r>
        <w:rPr>
          <w:rFonts w:ascii="仿宋_GB2312" w:eastAsia="仿宋_GB2312" w:hint="eastAsia"/>
          <w:b w:val="0"/>
          <w:kern w:val="2"/>
          <w:sz w:val="24"/>
          <w:szCs w:val="24"/>
          <w:u w:color="000000"/>
          <w:lang w:val="en-US"/>
        </w:rPr>
        <w:t>》</w:t>
      </w:r>
      <w:r>
        <w:rPr>
          <w:rFonts w:ascii="仿宋_GB2312" w:eastAsia="仿宋_GB2312" w:hint="eastAsia"/>
          <w:b w:val="0"/>
          <w:kern w:val="2"/>
          <w:sz w:val="24"/>
          <w:szCs w:val="24"/>
          <w:u w:color="000000"/>
          <w:lang w:val="en-US"/>
        </w:rPr>
        <w:t>、（</w:t>
      </w:r>
      <w:r>
        <w:rPr>
          <w:rFonts w:ascii="仿宋_GB2312" w:eastAsia="仿宋_GB2312" w:hint="eastAsia"/>
          <w:b w:val="0"/>
          <w:kern w:val="2"/>
          <w:sz w:val="24"/>
          <w:szCs w:val="24"/>
          <w:u w:color="000000"/>
          <w:lang w:val="en-US"/>
        </w:rPr>
        <w:t>HJ75-2017</w:t>
      </w:r>
      <w:r>
        <w:rPr>
          <w:rFonts w:ascii="仿宋_GB2312" w:eastAsia="仿宋_GB2312" w:hint="eastAsia"/>
          <w:b w:val="0"/>
          <w:kern w:val="2"/>
          <w:sz w:val="24"/>
          <w:szCs w:val="24"/>
          <w:u w:color="000000"/>
          <w:lang w:val="en-US"/>
        </w:rPr>
        <w:t>）及</w:t>
      </w:r>
      <w:r>
        <w:rPr>
          <w:rFonts w:ascii="仿宋_GB2312" w:eastAsia="仿宋_GB2312" w:hint="eastAsia"/>
          <w:b w:val="0"/>
          <w:kern w:val="2"/>
          <w:sz w:val="24"/>
          <w:szCs w:val="24"/>
          <w:u w:color="000000"/>
          <w:lang w:val="en-US"/>
        </w:rPr>
        <w:t>《</w:t>
      </w:r>
      <w:r>
        <w:rPr>
          <w:rFonts w:ascii="仿宋_GB2312" w:eastAsia="仿宋_GB2312" w:hint="eastAsia"/>
          <w:b w:val="0"/>
          <w:kern w:val="2"/>
          <w:sz w:val="24"/>
          <w:szCs w:val="24"/>
          <w:u w:color="000000"/>
          <w:lang w:val="en-US"/>
        </w:rPr>
        <w:t>水污染源在线监测系统（</w:t>
      </w:r>
      <w:proofErr w:type="spellStart"/>
      <w:r>
        <w:rPr>
          <w:rFonts w:ascii="仿宋_GB2312" w:eastAsia="仿宋_GB2312" w:hint="eastAsia"/>
          <w:b w:val="0"/>
          <w:kern w:val="2"/>
          <w:sz w:val="24"/>
          <w:szCs w:val="24"/>
          <w:u w:color="000000"/>
          <w:lang w:val="en-US"/>
        </w:rPr>
        <w:t>CODCr</w:t>
      </w:r>
      <w:proofErr w:type="spellEnd"/>
      <w:r>
        <w:rPr>
          <w:rFonts w:ascii="仿宋_GB2312" w:eastAsia="仿宋_GB2312" w:hint="eastAsia"/>
          <w:b w:val="0"/>
          <w:kern w:val="2"/>
          <w:sz w:val="24"/>
          <w:szCs w:val="24"/>
          <w:u w:color="000000"/>
          <w:lang w:val="en-US"/>
        </w:rPr>
        <w:t>、</w:t>
      </w:r>
      <w:r>
        <w:rPr>
          <w:rFonts w:ascii="仿宋_GB2312" w:eastAsia="仿宋_GB2312" w:hint="eastAsia"/>
          <w:b w:val="0"/>
          <w:kern w:val="2"/>
          <w:sz w:val="24"/>
          <w:szCs w:val="24"/>
          <w:u w:color="000000"/>
          <w:lang w:val="en-US"/>
        </w:rPr>
        <w:t>NH3-N</w:t>
      </w:r>
      <w:r>
        <w:rPr>
          <w:rFonts w:ascii="仿宋_GB2312" w:eastAsia="仿宋_GB2312" w:hint="eastAsia"/>
          <w:b w:val="0"/>
          <w:kern w:val="2"/>
          <w:sz w:val="24"/>
          <w:szCs w:val="24"/>
          <w:u w:color="000000"/>
          <w:lang w:val="en-US"/>
        </w:rPr>
        <w:t>等）运行技术规范</w:t>
      </w:r>
      <w:r>
        <w:rPr>
          <w:rFonts w:ascii="仿宋_GB2312" w:eastAsia="仿宋_GB2312" w:hint="eastAsia"/>
          <w:b w:val="0"/>
          <w:kern w:val="2"/>
          <w:sz w:val="24"/>
          <w:szCs w:val="24"/>
          <w:u w:color="000000"/>
          <w:lang w:val="en-US"/>
        </w:rPr>
        <w:t>》（</w:t>
      </w:r>
      <w:r>
        <w:rPr>
          <w:rFonts w:ascii="仿宋_GB2312" w:eastAsia="仿宋_GB2312" w:hint="eastAsia"/>
          <w:b w:val="0"/>
          <w:kern w:val="2"/>
          <w:sz w:val="24"/>
          <w:szCs w:val="24"/>
          <w:u w:color="000000"/>
          <w:lang w:val="en-US"/>
        </w:rPr>
        <w:t>HJ355-2019</w:t>
      </w:r>
      <w:r>
        <w:rPr>
          <w:rFonts w:ascii="仿宋_GB2312" w:eastAsia="仿宋_GB2312" w:hint="eastAsia"/>
          <w:b w:val="0"/>
          <w:kern w:val="2"/>
          <w:sz w:val="24"/>
          <w:szCs w:val="24"/>
          <w:u w:color="000000"/>
          <w:lang w:val="en-US"/>
        </w:rPr>
        <w:t>）</w:t>
      </w:r>
      <w:r>
        <w:rPr>
          <w:rFonts w:ascii="仿宋_GB2312" w:eastAsia="仿宋_GB2312" w:hint="eastAsia"/>
          <w:b w:val="0"/>
          <w:kern w:val="2"/>
          <w:sz w:val="24"/>
          <w:szCs w:val="24"/>
          <w:u w:color="000000"/>
          <w:lang w:val="en-US"/>
        </w:rPr>
        <w:t>的要求，在线设备进行定期比对，废气在线设备比对一个季度一次，废水在线设备比对一个月一次。</w:t>
      </w:r>
    </w:p>
    <w:p w:rsidR="00DB27D4" w:rsidRDefault="007833B9">
      <w:pPr>
        <w:rPr>
          <w:rFonts w:ascii="仿宋_GB2312" w:eastAsia="仿宋_GB2312"/>
          <w:sz w:val="24"/>
          <w:szCs w:val="24"/>
        </w:rPr>
      </w:pPr>
      <w:r>
        <w:rPr>
          <w:rFonts w:ascii="仿宋_GB2312" w:eastAsia="仿宋_GB2312" w:hint="eastAsia"/>
          <w:sz w:val="24"/>
          <w:szCs w:val="24"/>
          <w:u w:color="000000"/>
        </w:rPr>
        <w:t xml:space="preserve">  </w:t>
      </w:r>
      <w:r>
        <w:rPr>
          <w:rFonts w:ascii="仿宋_GB2312" w:eastAsia="仿宋_GB2312" w:hint="eastAsia"/>
          <w:sz w:val="24"/>
          <w:szCs w:val="24"/>
          <w:u w:color="000000"/>
        </w:rPr>
        <w:t xml:space="preserve"> </w:t>
      </w:r>
      <w:r>
        <w:rPr>
          <w:rFonts w:ascii="仿宋_GB2312" w:eastAsia="仿宋_GB2312" w:hint="eastAsia"/>
          <w:sz w:val="24"/>
          <w:szCs w:val="24"/>
          <w:u w:color="000000"/>
        </w:rPr>
        <w:t xml:space="preserve"> </w:t>
      </w:r>
      <w:bookmarkStart w:id="11" w:name="_Toc6944978"/>
    </w:p>
    <w:tbl>
      <w:tblPr>
        <w:tblW w:w="8536" w:type="dxa"/>
        <w:tblLayout w:type="fixed"/>
        <w:tblCellMar>
          <w:left w:w="0" w:type="dxa"/>
          <w:right w:w="0" w:type="dxa"/>
        </w:tblCellMar>
        <w:tblLook w:val="04A0"/>
      </w:tblPr>
      <w:tblGrid>
        <w:gridCol w:w="965"/>
        <w:gridCol w:w="1918"/>
        <w:gridCol w:w="1992"/>
        <w:gridCol w:w="1407"/>
        <w:gridCol w:w="1127"/>
        <w:gridCol w:w="1127"/>
      </w:tblGrid>
      <w:tr w:rsidR="00DB27D4">
        <w:trPr>
          <w:trHeight w:val="653"/>
        </w:trPr>
        <w:tc>
          <w:tcPr>
            <w:tcW w:w="9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序号</w:t>
            </w:r>
          </w:p>
        </w:tc>
        <w:tc>
          <w:tcPr>
            <w:tcW w:w="191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内容</w:t>
            </w:r>
          </w:p>
        </w:tc>
        <w:tc>
          <w:tcPr>
            <w:tcW w:w="199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比对项目</w:t>
            </w:r>
          </w:p>
        </w:tc>
        <w:tc>
          <w:tcPr>
            <w:tcW w:w="14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频次</w:t>
            </w:r>
          </w:p>
        </w:tc>
        <w:tc>
          <w:tcPr>
            <w:tcW w:w="112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数量</w:t>
            </w:r>
          </w:p>
        </w:tc>
        <w:tc>
          <w:tcPr>
            <w:tcW w:w="112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备注</w:t>
            </w:r>
          </w:p>
        </w:tc>
      </w:tr>
      <w:tr w:rsidR="00DB27D4">
        <w:trPr>
          <w:trHeight w:val="653"/>
        </w:trPr>
        <w:tc>
          <w:tcPr>
            <w:tcW w:w="9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1</w:t>
            </w:r>
          </w:p>
        </w:tc>
        <w:tc>
          <w:tcPr>
            <w:tcW w:w="191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水污染源在线监测系统</w:t>
            </w:r>
          </w:p>
        </w:tc>
        <w:tc>
          <w:tcPr>
            <w:tcW w:w="199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氨氮、</w:t>
            </w:r>
            <w:r>
              <w:rPr>
                <w:rFonts w:ascii="仿宋_GB2312" w:eastAsia="仿宋_GB2312" w:hint="eastAsia"/>
                <w:sz w:val="24"/>
                <w:szCs w:val="24"/>
                <w:u w:color="000000"/>
              </w:rPr>
              <w:t>COD</w:t>
            </w:r>
            <w:r>
              <w:rPr>
                <w:rFonts w:ascii="仿宋_GB2312" w:eastAsia="仿宋_GB2312" w:hint="eastAsia"/>
                <w:sz w:val="24"/>
                <w:szCs w:val="24"/>
                <w:u w:color="000000"/>
              </w:rPr>
              <w:t>、</w:t>
            </w:r>
            <w:r>
              <w:rPr>
                <w:rFonts w:ascii="仿宋_GB2312" w:eastAsia="仿宋_GB2312" w:hint="eastAsia"/>
                <w:sz w:val="24"/>
                <w:szCs w:val="24"/>
                <w:u w:color="000000"/>
              </w:rPr>
              <w:t>PH</w:t>
            </w:r>
            <w:r>
              <w:rPr>
                <w:rFonts w:ascii="仿宋_GB2312" w:eastAsia="仿宋_GB2312" w:hint="eastAsia"/>
                <w:sz w:val="24"/>
                <w:szCs w:val="24"/>
                <w:u w:color="000000"/>
              </w:rPr>
              <w:t>值、流量</w:t>
            </w:r>
          </w:p>
        </w:tc>
        <w:tc>
          <w:tcPr>
            <w:tcW w:w="14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一个月一次</w:t>
            </w:r>
          </w:p>
        </w:tc>
        <w:tc>
          <w:tcPr>
            <w:tcW w:w="112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21</w:t>
            </w:r>
          </w:p>
        </w:tc>
        <w:tc>
          <w:tcPr>
            <w:tcW w:w="112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比对到明年</w:t>
            </w:r>
            <w:r>
              <w:rPr>
                <w:rFonts w:ascii="仿宋_GB2312" w:eastAsia="仿宋_GB2312" w:hint="eastAsia"/>
                <w:sz w:val="24"/>
                <w:szCs w:val="24"/>
                <w:u w:color="000000"/>
              </w:rPr>
              <w:t>4</w:t>
            </w:r>
            <w:r>
              <w:rPr>
                <w:rFonts w:ascii="仿宋_GB2312" w:eastAsia="仿宋_GB2312" w:hint="eastAsia"/>
                <w:sz w:val="24"/>
                <w:szCs w:val="24"/>
                <w:u w:color="000000"/>
              </w:rPr>
              <w:t>月份结束，三个排口共计</w:t>
            </w:r>
            <w:r>
              <w:rPr>
                <w:rFonts w:ascii="仿宋_GB2312" w:eastAsia="仿宋_GB2312" w:hint="eastAsia"/>
                <w:sz w:val="24"/>
                <w:szCs w:val="24"/>
                <w:u w:color="000000"/>
              </w:rPr>
              <w:t>21</w:t>
            </w:r>
            <w:r>
              <w:rPr>
                <w:rFonts w:ascii="仿宋_GB2312" w:eastAsia="仿宋_GB2312" w:hint="eastAsia"/>
                <w:sz w:val="24"/>
                <w:szCs w:val="24"/>
                <w:u w:color="000000"/>
              </w:rPr>
              <w:t>次</w:t>
            </w:r>
          </w:p>
        </w:tc>
      </w:tr>
      <w:tr w:rsidR="00DB27D4">
        <w:trPr>
          <w:trHeight w:val="673"/>
        </w:trPr>
        <w:tc>
          <w:tcPr>
            <w:tcW w:w="9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2</w:t>
            </w:r>
          </w:p>
        </w:tc>
        <w:tc>
          <w:tcPr>
            <w:tcW w:w="191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烟气污染源在线监测系统</w:t>
            </w:r>
          </w:p>
        </w:tc>
        <w:tc>
          <w:tcPr>
            <w:tcW w:w="199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颗粒物、二氧化硫、氮氧化物、氯化氢、一氧化碳、含氧量、烟气流速、湿度、烟气温度</w:t>
            </w:r>
          </w:p>
        </w:tc>
        <w:tc>
          <w:tcPr>
            <w:tcW w:w="14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一季度一次</w:t>
            </w:r>
          </w:p>
        </w:tc>
        <w:tc>
          <w:tcPr>
            <w:tcW w:w="112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6</w:t>
            </w:r>
          </w:p>
        </w:tc>
        <w:tc>
          <w:tcPr>
            <w:tcW w:w="112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比对到明年</w:t>
            </w:r>
            <w:r>
              <w:rPr>
                <w:rFonts w:ascii="仿宋_GB2312" w:eastAsia="仿宋_GB2312" w:hint="eastAsia"/>
                <w:sz w:val="24"/>
                <w:szCs w:val="24"/>
                <w:u w:color="000000"/>
              </w:rPr>
              <w:t>4</w:t>
            </w:r>
            <w:r>
              <w:rPr>
                <w:rFonts w:ascii="仿宋_GB2312" w:eastAsia="仿宋_GB2312" w:hint="eastAsia"/>
                <w:sz w:val="24"/>
                <w:szCs w:val="24"/>
                <w:u w:color="000000"/>
              </w:rPr>
              <w:t>月份结束，</w:t>
            </w:r>
            <w:r>
              <w:rPr>
                <w:rFonts w:ascii="仿宋_GB2312" w:eastAsia="仿宋_GB2312" w:hint="eastAsia"/>
                <w:sz w:val="24"/>
                <w:szCs w:val="24"/>
                <w:u w:color="000000"/>
              </w:rPr>
              <w:t>2</w:t>
            </w:r>
            <w:r>
              <w:rPr>
                <w:rFonts w:ascii="仿宋_GB2312" w:eastAsia="仿宋_GB2312" w:hint="eastAsia"/>
                <w:sz w:val="24"/>
                <w:szCs w:val="24"/>
                <w:u w:color="000000"/>
              </w:rPr>
              <w:t>个排口共计</w:t>
            </w:r>
            <w:r>
              <w:rPr>
                <w:rFonts w:ascii="仿宋_GB2312" w:eastAsia="仿宋_GB2312" w:hint="eastAsia"/>
                <w:sz w:val="24"/>
                <w:szCs w:val="24"/>
                <w:u w:color="000000"/>
              </w:rPr>
              <w:t>6</w:t>
            </w:r>
            <w:r>
              <w:rPr>
                <w:rFonts w:ascii="仿宋_GB2312" w:eastAsia="仿宋_GB2312" w:hint="eastAsia"/>
                <w:sz w:val="24"/>
                <w:szCs w:val="24"/>
                <w:u w:color="000000"/>
              </w:rPr>
              <w:t>次</w:t>
            </w:r>
          </w:p>
        </w:tc>
      </w:tr>
    </w:tbl>
    <w:p w:rsidR="00DB27D4" w:rsidRDefault="00DB27D4">
      <w:pPr>
        <w:pStyle w:val="ab"/>
        <w:snapToGrid w:val="0"/>
        <w:spacing w:line="240" w:lineRule="auto"/>
        <w:ind w:firstLineChars="200" w:firstLine="480"/>
        <w:rPr>
          <w:rFonts w:ascii="仿宋_GB2312" w:eastAsia="仿宋_GB2312"/>
          <w:color w:val="auto"/>
          <w:kern w:val="2"/>
          <w:sz w:val="24"/>
          <w:szCs w:val="24"/>
        </w:rPr>
      </w:pPr>
    </w:p>
    <w:p w:rsidR="00DB27D4" w:rsidRDefault="007833B9">
      <w:pPr>
        <w:pStyle w:val="ab"/>
        <w:snapToGrid w:val="0"/>
        <w:spacing w:line="240" w:lineRule="auto"/>
        <w:ind w:firstLineChars="200" w:firstLine="480"/>
        <w:rPr>
          <w:rFonts w:ascii="仿宋_GB2312" w:eastAsia="仿宋_GB2312"/>
          <w:color w:val="auto"/>
          <w:kern w:val="2"/>
          <w:sz w:val="24"/>
          <w:szCs w:val="24"/>
        </w:rPr>
      </w:pPr>
      <w:r>
        <w:rPr>
          <w:rFonts w:ascii="仿宋_GB2312" w:eastAsia="仿宋_GB2312" w:hint="eastAsia"/>
          <w:color w:val="auto"/>
          <w:kern w:val="2"/>
          <w:sz w:val="24"/>
          <w:szCs w:val="24"/>
        </w:rPr>
        <w:t>二、服务要求</w:t>
      </w:r>
      <w:bookmarkEnd w:id="11"/>
    </w:p>
    <w:p w:rsidR="00DB27D4" w:rsidRDefault="007833B9">
      <w:pPr>
        <w:adjustRightInd w:val="0"/>
        <w:snapToGrid w:val="0"/>
        <w:spacing w:line="360" w:lineRule="auto"/>
        <w:ind w:firstLineChars="200" w:firstLine="480"/>
        <w:rPr>
          <w:rFonts w:ascii="仿宋_GB2312" w:eastAsia="仿宋_GB2312"/>
          <w:sz w:val="24"/>
          <w:szCs w:val="24"/>
          <w:u w:color="000000"/>
        </w:rPr>
      </w:pPr>
      <w:r>
        <w:rPr>
          <w:rFonts w:ascii="仿宋_GB2312" w:eastAsia="仿宋_GB2312" w:hint="eastAsia"/>
          <w:sz w:val="24"/>
          <w:szCs w:val="24"/>
          <w:u w:color="000000"/>
        </w:rPr>
        <w:t>（</w:t>
      </w:r>
      <w:r>
        <w:rPr>
          <w:rFonts w:ascii="仿宋_GB2312" w:eastAsia="仿宋_GB2312" w:hint="eastAsia"/>
          <w:sz w:val="24"/>
          <w:szCs w:val="24"/>
          <w:u w:color="000000"/>
        </w:rPr>
        <w:t>1</w:t>
      </w:r>
      <w:r>
        <w:rPr>
          <w:rFonts w:ascii="仿宋_GB2312" w:eastAsia="仿宋_GB2312" w:hint="eastAsia"/>
          <w:sz w:val="24"/>
          <w:szCs w:val="24"/>
          <w:u w:color="000000"/>
        </w:rPr>
        <w:t>）配合运维单位完成在线检测比对工作并出具比对报告。</w:t>
      </w:r>
    </w:p>
    <w:p w:rsidR="00DB27D4" w:rsidRDefault="007833B9">
      <w:pPr>
        <w:adjustRightInd w:val="0"/>
        <w:snapToGrid w:val="0"/>
        <w:spacing w:line="360" w:lineRule="auto"/>
        <w:ind w:firstLineChars="200" w:firstLine="480"/>
        <w:rPr>
          <w:rFonts w:ascii="仿宋_GB2312" w:eastAsia="仿宋_GB2312"/>
          <w:sz w:val="24"/>
          <w:szCs w:val="24"/>
          <w:u w:color="000000"/>
        </w:rPr>
      </w:pPr>
      <w:r>
        <w:rPr>
          <w:rFonts w:ascii="仿宋_GB2312" w:eastAsia="仿宋_GB2312" w:hint="eastAsia"/>
          <w:sz w:val="24"/>
          <w:szCs w:val="24"/>
          <w:u w:color="000000"/>
        </w:rPr>
        <w:t>（</w:t>
      </w:r>
      <w:r>
        <w:rPr>
          <w:rFonts w:ascii="仿宋_GB2312" w:eastAsia="仿宋_GB2312" w:hint="eastAsia"/>
          <w:sz w:val="24"/>
          <w:szCs w:val="24"/>
          <w:u w:color="000000"/>
        </w:rPr>
        <w:t>2</w:t>
      </w:r>
      <w:r>
        <w:rPr>
          <w:rFonts w:ascii="仿宋_GB2312" w:eastAsia="仿宋_GB2312" w:hint="eastAsia"/>
          <w:sz w:val="24"/>
          <w:szCs w:val="24"/>
          <w:u w:color="000000"/>
        </w:rPr>
        <w:t>）根据采购人需求完成本项目规定频次的在线比对服务。</w:t>
      </w:r>
    </w:p>
    <w:p w:rsidR="00DB27D4" w:rsidRDefault="00DB27D4">
      <w:pPr>
        <w:adjustRightInd w:val="0"/>
        <w:snapToGrid w:val="0"/>
        <w:spacing w:line="360" w:lineRule="auto"/>
        <w:rPr>
          <w:rFonts w:ascii="仿宋_GB2312" w:eastAsia="仿宋_GB2312"/>
          <w:sz w:val="24"/>
          <w:szCs w:val="24"/>
          <w:u w:color="000000"/>
        </w:rPr>
      </w:pPr>
    </w:p>
    <w:p w:rsidR="00DB27D4" w:rsidRDefault="00DB27D4">
      <w:pPr>
        <w:pStyle w:val="ab"/>
        <w:snapToGrid w:val="0"/>
        <w:spacing w:line="240" w:lineRule="auto"/>
        <w:ind w:firstLineChars="300" w:firstLine="720"/>
        <w:rPr>
          <w:rFonts w:ascii="仿宋_GB2312" w:eastAsia="仿宋_GB2312"/>
          <w:color w:val="auto"/>
          <w:kern w:val="2"/>
          <w:sz w:val="24"/>
          <w:szCs w:val="24"/>
        </w:rPr>
      </w:pPr>
    </w:p>
    <w:p w:rsidR="00DB27D4" w:rsidRDefault="00DB27D4">
      <w:pPr>
        <w:pStyle w:val="ab"/>
        <w:snapToGrid w:val="0"/>
        <w:spacing w:line="240" w:lineRule="auto"/>
        <w:ind w:firstLineChars="300" w:firstLine="720"/>
        <w:rPr>
          <w:rFonts w:ascii="仿宋_GB2312" w:eastAsia="仿宋_GB2312"/>
          <w:color w:val="auto"/>
          <w:kern w:val="2"/>
          <w:sz w:val="24"/>
          <w:szCs w:val="24"/>
        </w:rPr>
      </w:pPr>
    </w:p>
    <w:p w:rsidR="00DB27D4" w:rsidRDefault="00DB27D4">
      <w:pPr>
        <w:pStyle w:val="ab"/>
        <w:snapToGrid w:val="0"/>
        <w:spacing w:line="240" w:lineRule="auto"/>
        <w:ind w:firstLineChars="300" w:firstLine="720"/>
        <w:rPr>
          <w:rFonts w:ascii="仿宋_GB2312" w:eastAsia="仿宋_GB2312"/>
          <w:color w:val="auto"/>
          <w:kern w:val="2"/>
          <w:sz w:val="24"/>
          <w:szCs w:val="24"/>
        </w:rPr>
      </w:pPr>
    </w:p>
    <w:p w:rsidR="00DB27D4" w:rsidRDefault="00DB27D4">
      <w:pPr>
        <w:pStyle w:val="ab"/>
        <w:snapToGrid w:val="0"/>
        <w:spacing w:line="240" w:lineRule="auto"/>
        <w:ind w:firstLineChars="300" w:firstLine="720"/>
        <w:rPr>
          <w:rFonts w:ascii="仿宋_GB2312" w:eastAsia="仿宋_GB2312"/>
          <w:color w:val="auto"/>
          <w:kern w:val="2"/>
          <w:sz w:val="24"/>
          <w:szCs w:val="24"/>
        </w:rPr>
      </w:pPr>
    </w:p>
    <w:p w:rsidR="00DB27D4" w:rsidRDefault="00DB27D4">
      <w:pPr>
        <w:pStyle w:val="ab"/>
        <w:snapToGrid w:val="0"/>
        <w:spacing w:line="240" w:lineRule="auto"/>
        <w:ind w:firstLineChars="300" w:firstLine="720"/>
        <w:rPr>
          <w:rFonts w:ascii="仿宋_GB2312" w:eastAsia="仿宋_GB2312"/>
          <w:color w:val="auto"/>
          <w:kern w:val="2"/>
          <w:sz w:val="24"/>
          <w:szCs w:val="24"/>
        </w:rPr>
      </w:pPr>
    </w:p>
    <w:p w:rsidR="00DB27D4" w:rsidRDefault="007833B9">
      <w:pPr>
        <w:pStyle w:val="1"/>
        <w:numPr>
          <w:ilvl w:val="0"/>
          <w:numId w:val="5"/>
        </w:numPr>
        <w:ind w:firstLineChars="500" w:firstLine="2209"/>
        <w:jc w:val="both"/>
        <w:rPr>
          <w:rFonts w:ascii="仿宋_GB2312" w:eastAsia="仿宋_GB2312"/>
          <w:snapToGrid w:val="0"/>
          <w:sz w:val="44"/>
          <w:szCs w:val="44"/>
        </w:rPr>
      </w:pPr>
      <w:bookmarkStart w:id="12" w:name="_Toc530583924"/>
      <w:r>
        <w:rPr>
          <w:rFonts w:ascii="仿宋_GB2312" w:eastAsia="仿宋_GB2312"/>
          <w:snapToGrid w:val="0"/>
          <w:sz w:val="44"/>
          <w:szCs w:val="44"/>
        </w:rPr>
        <w:br w:type="page"/>
      </w:r>
      <w:r>
        <w:rPr>
          <w:rFonts w:ascii="仿宋_GB2312" w:eastAsia="仿宋_GB2312" w:hint="eastAsia"/>
          <w:snapToGrid w:val="0"/>
          <w:sz w:val="44"/>
          <w:szCs w:val="44"/>
        </w:rPr>
        <w:lastRenderedPageBreak/>
        <w:t xml:space="preserve">   </w:t>
      </w:r>
      <w:r>
        <w:rPr>
          <w:rFonts w:ascii="仿宋_GB2312" w:eastAsia="仿宋_GB2312" w:hint="eastAsia"/>
          <w:snapToGrid w:val="0"/>
          <w:sz w:val="44"/>
          <w:szCs w:val="44"/>
        </w:rPr>
        <w:t>报价文件格式</w:t>
      </w:r>
      <w:bookmarkEnd w:id="12"/>
    </w:p>
    <w:p w:rsidR="00DB27D4" w:rsidRDefault="007833B9">
      <w:pPr>
        <w:rPr>
          <w:b/>
          <w:bCs/>
        </w:rPr>
      </w:pPr>
      <w:r>
        <w:rPr>
          <w:rFonts w:hint="eastAsia"/>
          <w:b/>
          <w:bCs/>
        </w:rPr>
        <w:t>附件一</w:t>
      </w:r>
    </w:p>
    <w:p w:rsidR="00DB27D4" w:rsidRDefault="007833B9">
      <w:pPr>
        <w:pStyle w:val="a4"/>
        <w:spacing w:line="360" w:lineRule="auto"/>
        <w:jc w:val="center"/>
        <w:rPr>
          <w:rFonts w:ascii="Times New Roman" w:hAnsi="Times New Roman"/>
          <w:b/>
          <w:sz w:val="44"/>
        </w:rPr>
      </w:pPr>
      <w:r>
        <w:rPr>
          <w:rFonts w:ascii="Times New Roman" w:hAnsi="Times New Roman" w:hint="eastAsia"/>
          <w:b/>
          <w:sz w:val="44"/>
        </w:rPr>
        <w:t>报价</w:t>
      </w:r>
      <w:r>
        <w:rPr>
          <w:rFonts w:ascii="Times New Roman" w:hAnsi="Times New Roman"/>
          <w:b/>
          <w:sz w:val="44"/>
        </w:rPr>
        <w:t>函</w:t>
      </w:r>
    </w:p>
    <w:p w:rsidR="00DB27D4" w:rsidRDefault="007833B9">
      <w:pPr>
        <w:adjustRightInd w:val="0"/>
        <w:snapToGrid w:val="0"/>
        <w:spacing w:line="360" w:lineRule="auto"/>
        <w:rPr>
          <w:rFonts w:ascii="仿宋_GB2312" w:eastAsia="仿宋_GB2312"/>
          <w:sz w:val="24"/>
          <w:szCs w:val="24"/>
          <w:u w:color="000000"/>
        </w:rPr>
      </w:pPr>
      <w:r>
        <w:rPr>
          <w:rFonts w:ascii="仿宋_GB2312" w:eastAsia="仿宋_GB2312" w:hint="eastAsia"/>
          <w:sz w:val="24"/>
          <w:szCs w:val="24"/>
          <w:u w:color="000000"/>
        </w:rPr>
        <w:t>杭州临江环境能源有限公司：</w:t>
      </w:r>
    </w:p>
    <w:p w:rsidR="00DB27D4" w:rsidRDefault="007833B9">
      <w:pPr>
        <w:adjustRightInd w:val="0"/>
        <w:snapToGrid w:val="0"/>
        <w:spacing w:line="360" w:lineRule="auto"/>
        <w:ind w:firstLineChars="200" w:firstLine="480"/>
        <w:rPr>
          <w:rFonts w:ascii="仿宋_GB2312" w:eastAsia="仿宋_GB2312"/>
          <w:sz w:val="24"/>
          <w:szCs w:val="24"/>
          <w:u w:color="000000"/>
        </w:rPr>
      </w:pPr>
      <w:r>
        <w:rPr>
          <w:rFonts w:ascii="仿宋_GB2312" w:eastAsia="仿宋_GB2312" w:hint="eastAsia"/>
          <w:sz w:val="24"/>
          <w:szCs w:val="24"/>
          <w:u w:color="000000"/>
        </w:rPr>
        <w:t>我方已收到编号为</w:t>
      </w:r>
      <w:r>
        <w:rPr>
          <w:rFonts w:ascii="仿宋_GB2312" w:eastAsia="仿宋_GB2312" w:hint="eastAsia"/>
          <w:sz w:val="24"/>
          <w:szCs w:val="24"/>
          <w:u w:color="000000"/>
        </w:rPr>
        <w:t xml:space="preserve">  [           ]</w:t>
      </w:r>
      <w:r>
        <w:rPr>
          <w:rFonts w:ascii="仿宋_GB2312" w:eastAsia="仿宋_GB2312" w:hint="eastAsia"/>
          <w:sz w:val="24"/>
          <w:szCs w:val="24"/>
          <w:u w:color="000000"/>
        </w:rPr>
        <w:t>的询价文件，经考察现场和研究上述询价文件及合同条件、技术规范的全部内容和其他有关文件。并承诺如下：</w:t>
      </w:r>
    </w:p>
    <w:p w:rsidR="00DB27D4" w:rsidRDefault="007833B9">
      <w:pPr>
        <w:adjustRightInd w:val="0"/>
        <w:snapToGrid w:val="0"/>
        <w:spacing w:line="360" w:lineRule="auto"/>
        <w:ind w:firstLineChars="200" w:firstLine="480"/>
        <w:rPr>
          <w:rFonts w:ascii="仿宋_GB2312" w:eastAsia="仿宋_GB2312"/>
          <w:sz w:val="24"/>
          <w:szCs w:val="24"/>
          <w:u w:color="000000"/>
        </w:rPr>
      </w:pPr>
      <w:r>
        <w:rPr>
          <w:rFonts w:ascii="仿宋_GB2312" w:eastAsia="仿宋_GB2312" w:hint="eastAsia"/>
          <w:sz w:val="24"/>
          <w:szCs w:val="24"/>
          <w:u w:color="000000"/>
        </w:rPr>
        <w:t>一、按询价文件及合同、询价文件要求、技术规范承接本项目的工作。我方报价为：人民币（大写）</w:t>
      </w:r>
      <w:r>
        <w:rPr>
          <w:rFonts w:ascii="仿宋_GB2312" w:eastAsia="仿宋_GB2312" w:hint="eastAsia"/>
          <w:sz w:val="24"/>
          <w:szCs w:val="24"/>
          <w:u w:color="000000"/>
        </w:rPr>
        <w:t xml:space="preserve">           </w:t>
      </w:r>
      <w:r>
        <w:rPr>
          <w:rFonts w:ascii="仿宋_GB2312" w:eastAsia="仿宋_GB2312" w:hint="eastAsia"/>
          <w:sz w:val="24"/>
          <w:szCs w:val="24"/>
          <w:u w:color="000000"/>
        </w:rPr>
        <w:t>元（</w:t>
      </w:r>
      <w:r>
        <w:rPr>
          <w:rFonts w:ascii="仿宋_GB2312" w:eastAsia="仿宋_GB2312" w:hint="eastAsia"/>
          <w:sz w:val="24"/>
          <w:szCs w:val="24"/>
          <w:u w:color="000000"/>
        </w:rPr>
        <w:t>RMB</w:t>
      </w:r>
      <w:r>
        <w:rPr>
          <w:rFonts w:ascii="仿宋_GB2312" w:eastAsia="仿宋_GB2312" w:hint="eastAsia"/>
          <w:sz w:val="24"/>
          <w:szCs w:val="24"/>
          <w:u w:color="000000"/>
        </w:rPr>
        <w:t>：</w:t>
      </w:r>
      <w:r>
        <w:rPr>
          <w:rFonts w:ascii="仿宋_GB2312" w:eastAsia="仿宋_GB2312" w:hint="eastAsia"/>
          <w:sz w:val="24"/>
          <w:szCs w:val="24"/>
          <w:u w:color="000000"/>
        </w:rPr>
        <w:t>¥</w:t>
      </w:r>
      <w:r>
        <w:rPr>
          <w:rFonts w:ascii="仿宋_GB2312" w:eastAsia="仿宋_GB2312" w:hint="eastAsia"/>
          <w:sz w:val="24"/>
          <w:szCs w:val="24"/>
          <w:u w:color="000000"/>
        </w:rPr>
        <w:t xml:space="preserve">            </w:t>
      </w:r>
      <w:r>
        <w:rPr>
          <w:rFonts w:ascii="仿宋_GB2312" w:eastAsia="仿宋_GB2312" w:hint="eastAsia"/>
          <w:sz w:val="24"/>
          <w:szCs w:val="24"/>
          <w:u w:color="000000"/>
        </w:rPr>
        <w:t>元）税率</w:t>
      </w:r>
      <w:r>
        <w:rPr>
          <w:rFonts w:ascii="仿宋_GB2312" w:eastAsia="仿宋_GB2312" w:hint="eastAsia"/>
          <w:sz w:val="24"/>
          <w:szCs w:val="24"/>
          <w:u w:color="000000"/>
        </w:rPr>
        <w:t xml:space="preserve">   %</w:t>
      </w:r>
      <w:r>
        <w:rPr>
          <w:rFonts w:ascii="仿宋_GB2312" w:eastAsia="仿宋_GB2312" w:hint="eastAsia"/>
          <w:sz w:val="24"/>
          <w:szCs w:val="24"/>
          <w:u w:color="000000"/>
        </w:rPr>
        <w:t>。</w:t>
      </w:r>
    </w:p>
    <w:p w:rsidR="00DB27D4" w:rsidRDefault="007833B9">
      <w:pPr>
        <w:adjustRightInd w:val="0"/>
        <w:snapToGrid w:val="0"/>
        <w:spacing w:line="360" w:lineRule="auto"/>
        <w:ind w:firstLineChars="200" w:firstLine="480"/>
        <w:rPr>
          <w:rFonts w:ascii="仿宋_GB2312" w:eastAsia="仿宋_GB2312"/>
          <w:sz w:val="24"/>
          <w:szCs w:val="24"/>
          <w:u w:color="000000"/>
        </w:rPr>
      </w:pPr>
      <w:r>
        <w:rPr>
          <w:rFonts w:ascii="仿宋_GB2312" w:eastAsia="仿宋_GB2312" w:hint="eastAsia"/>
          <w:sz w:val="24"/>
          <w:szCs w:val="24"/>
          <w:u w:color="000000"/>
        </w:rPr>
        <w:t>二、一旦本投标人中标，我方保证在合同签订后根据采购人要求及时开展完成工作并出具报告。</w:t>
      </w:r>
      <w:r>
        <w:rPr>
          <w:rFonts w:ascii="仿宋_GB2312" w:eastAsia="仿宋_GB2312" w:hint="eastAsia"/>
          <w:sz w:val="24"/>
          <w:szCs w:val="24"/>
          <w:u w:color="000000"/>
        </w:rPr>
        <w:t xml:space="preserve"> </w:t>
      </w:r>
    </w:p>
    <w:p w:rsidR="00DB27D4" w:rsidRDefault="007833B9">
      <w:pPr>
        <w:adjustRightInd w:val="0"/>
        <w:snapToGrid w:val="0"/>
        <w:spacing w:line="360" w:lineRule="auto"/>
        <w:ind w:firstLineChars="200" w:firstLine="480"/>
        <w:rPr>
          <w:rFonts w:ascii="仿宋_GB2312" w:eastAsia="仿宋_GB2312"/>
          <w:sz w:val="24"/>
          <w:szCs w:val="24"/>
          <w:u w:color="000000"/>
        </w:rPr>
      </w:pPr>
      <w:r>
        <w:rPr>
          <w:rFonts w:ascii="仿宋_GB2312" w:eastAsia="仿宋_GB2312" w:hint="eastAsia"/>
          <w:sz w:val="24"/>
          <w:szCs w:val="24"/>
          <w:u w:color="000000"/>
        </w:rPr>
        <w:t>三、我方同意所递交的报价文件在询价文件规定的有效期内有效，我方将受此约束。除非另外</w:t>
      </w:r>
      <w:r>
        <w:rPr>
          <w:rFonts w:ascii="仿宋_GB2312" w:eastAsia="仿宋_GB2312" w:hint="eastAsia"/>
          <w:sz w:val="24"/>
          <w:szCs w:val="24"/>
          <w:u w:color="000000"/>
        </w:rPr>
        <w:t>达成协议并生效，采购人的询价文件和我方的报价文件、承诺书将构成约束我们双方的合同。</w:t>
      </w:r>
    </w:p>
    <w:p w:rsidR="00DB27D4" w:rsidRDefault="00DB27D4">
      <w:pPr>
        <w:adjustRightInd w:val="0"/>
        <w:snapToGrid w:val="0"/>
        <w:spacing w:line="360" w:lineRule="auto"/>
        <w:ind w:firstLineChars="200" w:firstLine="480"/>
        <w:rPr>
          <w:rFonts w:ascii="仿宋_GB2312" w:eastAsia="仿宋_GB2312"/>
          <w:sz w:val="24"/>
          <w:szCs w:val="24"/>
          <w:u w:color="000000"/>
        </w:rPr>
      </w:pPr>
    </w:p>
    <w:p w:rsidR="00DB27D4" w:rsidRDefault="00DB27D4">
      <w:pPr>
        <w:adjustRightInd w:val="0"/>
        <w:snapToGrid w:val="0"/>
        <w:spacing w:line="360" w:lineRule="auto"/>
        <w:ind w:firstLineChars="200" w:firstLine="480"/>
        <w:rPr>
          <w:rFonts w:ascii="仿宋_GB2312" w:eastAsia="仿宋_GB2312"/>
          <w:sz w:val="24"/>
          <w:szCs w:val="24"/>
          <w:u w:color="000000"/>
        </w:rPr>
      </w:pPr>
    </w:p>
    <w:p w:rsidR="00DB27D4" w:rsidRDefault="00DB27D4">
      <w:pPr>
        <w:adjustRightInd w:val="0"/>
        <w:snapToGrid w:val="0"/>
        <w:spacing w:line="360" w:lineRule="auto"/>
        <w:ind w:firstLineChars="200" w:firstLine="480"/>
        <w:rPr>
          <w:rFonts w:ascii="仿宋_GB2312" w:eastAsia="仿宋_GB2312"/>
          <w:sz w:val="24"/>
          <w:szCs w:val="24"/>
          <w:u w:color="000000"/>
        </w:rPr>
      </w:pPr>
    </w:p>
    <w:p w:rsidR="00DB27D4" w:rsidRDefault="007833B9">
      <w:pPr>
        <w:adjustRightInd w:val="0"/>
        <w:snapToGrid w:val="0"/>
        <w:spacing w:line="360" w:lineRule="auto"/>
        <w:ind w:firstLineChars="200" w:firstLine="480"/>
        <w:jc w:val="center"/>
        <w:rPr>
          <w:rFonts w:ascii="仿宋_GB2312" w:eastAsia="仿宋_GB2312"/>
          <w:sz w:val="24"/>
          <w:szCs w:val="24"/>
          <w:u w:color="000000"/>
        </w:rPr>
      </w:pPr>
      <w:r>
        <w:rPr>
          <w:rFonts w:ascii="仿宋_GB2312" w:eastAsia="仿宋_GB2312" w:hint="eastAsia"/>
          <w:sz w:val="24"/>
          <w:szCs w:val="24"/>
          <w:u w:color="000000"/>
        </w:rPr>
        <w:t>投标人（公章）：</w:t>
      </w:r>
    </w:p>
    <w:p w:rsidR="00DB27D4" w:rsidRDefault="00DB27D4">
      <w:pPr>
        <w:adjustRightInd w:val="0"/>
        <w:snapToGrid w:val="0"/>
        <w:spacing w:line="360" w:lineRule="auto"/>
        <w:ind w:firstLineChars="200" w:firstLine="480"/>
        <w:rPr>
          <w:rFonts w:ascii="仿宋_GB2312" w:eastAsia="仿宋_GB2312"/>
          <w:sz w:val="24"/>
          <w:szCs w:val="24"/>
          <w:u w:color="000000"/>
        </w:rPr>
      </w:pPr>
    </w:p>
    <w:p w:rsidR="00DB27D4" w:rsidRDefault="007833B9">
      <w:pPr>
        <w:adjustRightInd w:val="0"/>
        <w:snapToGrid w:val="0"/>
        <w:spacing w:line="360" w:lineRule="auto"/>
        <w:ind w:firstLineChars="200" w:firstLine="480"/>
        <w:rPr>
          <w:rFonts w:ascii="仿宋_GB2312" w:eastAsia="仿宋_GB2312"/>
          <w:sz w:val="24"/>
          <w:szCs w:val="24"/>
          <w:u w:color="000000"/>
        </w:rPr>
      </w:pPr>
      <w:r>
        <w:rPr>
          <w:rFonts w:ascii="仿宋_GB2312" w:eastAsia="仿宋_GB2312" w:hint="eastAsia"/>
          <w:sz w:val="24"/>
          <w:szCs w:val="24"/>
          <w:u w:color="000000"/>
        </w:rPr>
        <w:t xml:space="preserve">                           </w:t>
      </w:r>
      <w:r>
        <w:rPr>
          <w:rFonts w:ascii="仿宋_GB2312" w:eastAsia="仿宋_GB2312" w:hint="eastAsia"/>
          <w:sz w:val="24"/>
          <w:szCs w:val="24"/>
          <w:u w:color="000000"/>
        </w:rPr>
        <w:t>法定代表人或授权代表（签字或盖章）：</w:t>
      </w:r>
    </w:p>
    <w:p w:rsidR="00DB27D4" w:rsidRDefault="007833B9">
      <w:pPr>
        <w:adjustRightInd w:val="0"/>
        <w:snapToGrid w:val="0"/>
        <w:spacing w:line="360" w:lineRule="auto"/>
        <w:ind w:firstLineChars="200" w:firstLine="480"/>
        <w:rPr>
          <w:rFonts w:ascii="仿宋_GB2312" w:eastAsia="仿宋_GB2312"/>
          <w:sz w:val="24"/>
          <w:szCs w:val="24"/>
          <w:u w:color="000000"/>
        </w:rPr>
      </w:pPr>
      <w:r>
        <w:rPr>
          <w:rFonts w:ascii="仿宋_GB2312" w:eastAsia="仿宋_GB2312" w:hint="eastAsia"/>
          <w:sz w:val="24"/>
          <w:szCs w:val="24"/>
          <w:u w:color="000000"/>
        </w:rPr>
        <w:t xml:space="preserve">                     </w:t>
      </w:r>
    </w:p>
    <w:p w:rsidR="00DB27D4" w:rsidRDefault="007833B9">
      <w:pPr>
        <w:adjustRightInd w:val="0"/>
        <w:snapToGrid w:val="0"/>
        <w:spacing w:line="360" w:lineRule="auto"/>
        <w:ind w:firstLineChars="200" w:firstLine="480"/>
        <w:rPr>
          <w:rFonts w:ascii="仿宋_GB2312" w:eastAsia="仿宋_GB2312"/>
          <w:sz w:val="24"/>
          <w:szCs w:val="24"/>
          <w:u w:color="000000"/>
        </w:rPr>
      </w:pPr>
      <w:r>
        <w:rPr>
          <w:rFonts w:ascii="仿宋_GB2312" w:eastAsia="仿宋_GB2312" w:hint="eastAsia"/>
          <w:sz w:val="24"/>
          <w:szCs w:val="24"/>
          <w:u w:color="000000"/>
        </w:rPr>
        <w:t xml:space="preserve">                                     </w:t>
      </w:r>
      <w:r>
        <w:rPr>
          <w:rFonts w:ascii="仿宋_GB2312" w:eastAsia="仿宋_GB2312" w:hint="eastAsia"/>
          <w:sz w:val="24"/>
          <w:szCs w:val="24"/>
          <w:u w:color="000000"/>
        </w:rPr>
        <w:t>日期：</w:t>
      </w:r>
      <w:r>
        <w:rPr>
          <w:rFonts w:ascii="仿宋_GB2312" w:eastAsia="仿宋_GB2312" w:hint="eastAsia"/>
          <w:sz w:val="24"/>
          <w:szCs w:val="24"/>
          <w:u w:color="000000"/>
        </w:rPr>
        <w:t xml:space="preserve">    </w:t>
      </w:r>
      <w:r>
        <w:rPr>
          <w:rFonts w:ascii="仿宋_GB2312" w:eastAsia="仿宋_GB2312" w:hint="eastAsia"/>
          <w:sz w:val="24"/>
          <w:szCs w:val="24"/>
          <w:u w:color="000000"/>
        </w:rPr>
        <w:t>年</w:t>
      </w:r>
      <w:r>
        <w:rPr>
          <w:rFonts w:ascii="仿宋_GB2312" w:eastAsia="仿宋_GB2312" w:hint="eastAsia"/>
          <w:sz w:val="24"/>
          <w:szCs w:val="24"/>
          <w:u w:color="000000"/>
        </w:rPr>
        <w:t xml:space="preserve">   </w:t>
      </w:r>
      <w:r>
        <w:rPr>
          <w:rFonts w:ascii="仿宋_GB2312" w:eastAsia="仿宋_GB2312" w:hint="eastAsia"/>
          <w:sz w:val="24"/>
          <w:szCs w:val="24"/>
          <w:u w:color="000000"/>
        </w:rPr>
        <w:t>月</w:t>
      </w:r>
      <w:r>
        <w:rPr>
          <w:rFonts w:ascii="仿宋_GB2312" w:eastAsia="仿宋_GB2312" w:hint="eastAsia"/>
          <w:sz w:val="24"/>
          <w:szCs w:val="24"/>
          <w:u w:color="000000"/>
        </w:rPr>
        <w:t xml:space="preserve">   </w:t>
      </w:r>
      <w:r>
        <w:rPr>
          <w:rFonts w:ascii="仿宋_GB2312" w:eastAsia="仿宋_GB2312" w:hint="eastAsia"/>
          <w:sz w:val="24"/>
          <w:szCs w:val="24"/>
          <w:u w:color="000000"/>
        </w:rPr>
        <w:t>日</w:t>
      </w:r>
    </w:p>
    <w:p w:rsidR="00DB27D4" w:rsidRDefault="00DB27D4"/>
    <w:p w:rsidR="00DB27D4" w:rsidRDefault="00DB27D4">
      <w:pPr>
        <w:spacing w:line="300" w:lineRule="auto"/>
      </w:pPr>
    </w:p>
    <w:p w:rsidR="00DB27D4" w:rsidRDefault="00DB27D4">
      <w:pPr>
        <w:spacing w:line="300" w:lineRule="auto"/>
      </w:pPr>
    </w:p>
    <w:p w:rsidR="00DB27D4" w:rsidRDefault="00DB27D4">
      <w:pPr>
        <w:spacing w:line="300" w:lineRule="auto"/>
      </w:pPr>
    </w:p>
    <w:p w:rsidR="00DB27D4" w:rsidRDefault="00DB27D4">
      <w:pPr>
        <w:spacing w:line="300" w:lineRule="auto"/>
      </w:pPr>
    </w:p>
    <w:p w:rsidR="00DB27D4" w:rsidRDefault="00DB27D4">
      <w:pPr>
        <w:spacing w:line="300" w:lineRule="auto"/>
      </w:pPr>
    </w:p>
    <w:p w:rsidR="00DB27D4" w:rsidRDefault="00DB27D4">
      <w:pPr>
        <w:spacing w:line="300" w:lineRule="auto"/>
      </w:pPr>
    </w:p>
    <w:p w:rsidR="00DB27D4" w:rsidRDefault="00DB27D4">
      <w:pPr>
        <w:spacing w:line="300" w:lineRule="auto"/>
      </w:pPr>
    </w:p>
    <w:p w:rsidR="00DB27D4" w:rsidRDefault="00DB27D4">
      <w:pPr>
        <w:spacing w:line="300" w:lineRule="auto"/>
      </w:pPr>
    </w:p>
    <w:p w:rsidR="00DB27D4" w:rsidRDefault="007833B9">
      <w:pPr>
        <w:spacing w:line="480" w:lineRule="auto"/>
        <w:jc w:val="center"/>
        <w:rPr>
          <w:b/>
          <w:spacing w:val="40"/>
          <w:sz w:val="36"/>
          <w:szCs w:val="22"/>
        </w:rPr>
      </w:pPr>
      <w:r>
        <w:rPr>
          <w:rFonts w:hint="eastAsia"/>
          <w:b/>
          <w:spacing w:val="40"/>
          <w:sz w:val="36"/>
          <w:szCs w:val="22"/>
        </w:rPr>
        <w:t>各比对指标</w:t>
      </w:r>
      <w:r>
        <w:rPr>
          <w:rFonts w:hint="eastAsia"/>
          <w:b/>
          <w:spacing w:val="40"/>
          <w:sz w:val="36"/>
          <w:szCs w:val="22"/>
        </w:rPr>
        <w:t>报价明细表</w:t>
      </w:r>
    </w:p>
    <w:p w:rsidR="00DB27D4" w:rsidRDefault="007833B9">
      <w:pPr>
        <w:spacing w:line="360" w:lineRule="auto"/>
        <w:rPr>
          <w:rFonts w:ascii="仿宋_GB2312" w:eastAsia="仿宋_GB2312"/>
          <w:snapToGrid w:val="0"/>
          <w:sz w:val="30"/>
          <w:szCs w:val="22"/>
        </w:rPr>
      </w:pPr>
      <w:r>
        <w:rPr>
          <w:rFonts w:ascii="仿宋_GB2312" w:eastAsia="仿宋_GB2312" w:hint="eastAsia"/>
          <w:snapToGrid w:val="0"/>
          <w:sz w:val="30"/>
          <w:szCs w:val="22"/>
        </w:rPr>
        <w:t>项目名称：临江公司三固项目</w:t>
      </w:r>
      <w:r>
        <w:rPr>
          <w:rFonts w:ascii="仿宋_GB2312" w:eastAsia="仿宋_GB2312" w:hint="eastAsia"/>
          <w:snapToGrid w:val="0"/>
          <w:sz w:val="30"/>
          <w:szCs w:val="22"/>
        </w:rPr>
        <w:t>在线装置比对</w:t>
      </w:r>
      <w:r>
        <w:rPr>
          <w:rFonts w:ascii="仿宋_GB2312" w:eastAsia="仿宋_GB2312" w:hint="eastAsia"/>
          <w:snapToGrid w:val="0"/>
          <w:sz w:val="30"/>
          <w:szCs w:val="22"/>
        </w:rPr>
        <w:t>服务</w:t>
      </w:r>
    </w:p>
    <w:p w:rsidR="00DB27D4" w:rsidRDefault="007833B9">
      <w:pPr>
        <w:spacing w:line="360" w:lineRule="auto"/>
        <w:rPr>
          <w:rFonts w:ascii="仿宋_GB2312" w:eastAsia="仿宋_GB2312"/>
          <w:b/>
          <w:bCs/>
          <w:snapToGrid w:val="0"/>
          <w:sz w:val="30"/>
          <w:szCs w:val="22"/>
        </w:rPr>
      </w:pPr>
      <w:r>
        <w:rPr>
          <w:rFonts w:ascii="仿宋_GB2312" w:eastAsia="仿宋_GB2312" w:hint="eastAsia"/>
          <w:b/>
          <w:bCs/>
          <w:snapToGrid w:val="0"/>
          <w:sz w:val="30"/>
          <w:szCs w:val="22"/>
        </w:rPr>
        <w:t>格式自拟</w:t>
      </w:r>
    </w:p>
    <w:p w:rsidR="00DB27D4" w:rsidRDefault="007833B9">
      <w:pPr>
        <w:spacing w:line="360" w:lineRule="auto"/>
        <w:rPr>
          <w:rFonts w:ascii="仿宋_GB2312" w:eastAsia="仿宋_GB2312"/>
          <w:snapToGrid w:val="0"/>
          <w:sz w:val="30"/>
          <w:szCs w:val="22"/>
        </w:rPr>
      </w:pPr>
      <w:r>
        <w:rPr>
          <w:rFonts w:ascii="仿宋_GB2312" w:eastAsia="仿宋_GB2312" w:hint="eastAsia"/>
          <w:snapToGrid w:val="0"/>
          <w:sz w:val="30"/>
          <w:szCs w:val="22"/>
        </w:rPr>
        <w:t>1</w:t>
      </w:r>
      <w:r>
        <w:rPr>
          <w:rFonts w:ascii="仿宋_GB2312" w:eastAsia="仿宋_GB2312" w:hint="eastAsia"/>
          <w:snapToGrid w:val="0"/>
          <w:sz w:val="30"/>
          <w:szCs w:val="22"/>
        </w:rPr>
        <w:t>、投标人应根据</w:t>
      </w:r>
      <w:r>
        <w:rPr>
          <w:rFonts w:ascii="仿宋_GB2312" w:eastAsia="仿宋_GB2312" w:hint="eastAsia"/>
          <w:snapToGrid w:val="0"/>
          <w:sz w:val="30"/>
          <w:szCs w:val="22"/>
        </w:rPr>
        <w:t>询价</w:t>
      </w:r>
      <w:r>
        <w:rPr>
          <w:rFonts w:ascii="仿宋_GB2312" w:eastAsia="仿宋_GB2312" w:hint="eastAsia"/>
          <w:snapToGrid w:val="0"/>
          <w:sz w:val="30"/>
          <w:szCs w:val="22"/>
        </w:rPr>
        <w:t>文件自行报价。</w:t>
      </w:r>
    </w:p>
    <w:p w:rsidR="00DB27D4" w:rsidRDefault="007833B9">
      <w:pPr>
        <w:spacing w:line="360" w:lineRule="auto"/>
        <w:rPr>
          <w:rFonts w:ascii="仿宋_GB2312" w:eastAsia="仿宋_GB2312"/>
          <w:snapToGrid w:val="0"/>
          <w:sz w:val="30"/>
          <w:szCs w:val="22"/>
          <w:shd w:val="pct10" w:color="auto" w:fill="FFFFFF"/>
        </w:rPr>
      </w:pPr>
      <w:r>
        <w:rPr>
          <w:rFonts w:ascii="仿宋_GB2312" w:eastAsia="仿宋_GB2312" w:hint="eastAsia"/>
          <w:snapToGrid w:val="0"/>
          <w:sz w:val="30"/>
          <w:szCs w:val="22"/>
        </w:rPr>
        <w:t>2</w:t>
      </w:r>
      <w:r>
        <w:rPr>
          <w:rFonts w:ascii="仿宋_GB2312" w:eastAsia="仿宋_GB2312" w:hint="eastAsia"/>
          <w:snapToGrid w:val="0"/>
          <w:sz w:val="30"/>
          <w:szCs w:val="22"/>
        </w:rPr>
        <w:t>、各指标</w:t>
      </w:r>
      <w:r>
        <w:rPr>
          <w:rFonts w:ascii="仿宋_GB2312" w:eastAsia="仿宋_GB2312" w:hint="eastAsia"/>
          <w:snapToGrid w:val="0"/>
          <w:sz w:val="30"/>
          <w:szCs w:val="22"/>
        </w:rPr>
        <w:t>报价参照《关于调整浙江省环境检测专业服务收费标准的通知》浙价费</w:t>
      </w:r>
      <w:r>
        <w:rPr>
          <w:rFonts w:ascii="仿宋_GB2312" w:eastAsia="仿宋_GB2312" w:hint="eastAsia"/>
          <w:snapToGrid w:val="0"/>
          <w:sz w:val="30"/>
          <w:szCs w:val="22"/>
        </w:rPr>
        <w:t>[2000]147</w:t>
      </w:r>
      <w:r>
        <w:rPr>
          <w:rFonts w:ascii="仿宋_GB2312" w:eastAsia="仿宋_GB2312" w:hint="eastAsia"/>
          <w:snapToGrid w:val="0"/>
          <w:sz w:val="30"/>
          <w:szCs w:val="22"/>
        </w:rPr>
        <w:t>号中相关的收费标准下浮后</w:t>
      </w:r>
      <w:r>
        <w:rPr>
          <w:rFonts w:ascii="仿宋_GB2312" w:eastAsia="仿宋_GB2312" w:hint="eastAsia"/>
          <w:bCs/>
          <w:snapToGrid w:val="0"/>
          <w:sz w:val="30"/>
          <w:szCs w:val="22"/>
        </w:rPr>
        <w:t>的金额</w:t>
      </w:r>
      <w:r>
        <w:rPr>
          <w:rFonts w:ascii="仿宋_GB2312" w:eastAsia="仿宋_GB2312" w:hint="eastAsia"/>
          <w:snapToGrid w:val="0"/>
          <w:sz w:val="30"/>
          <w:szCs w:val="22"/>
        </w:rPr>
        <w:t>。</w:t>
      </w:r>
    </w:p>
    <w:p w:rsidR="00DB27D4" w:rsidRDefault="00DB27D4">
      <w:pPr>
        <w:spacing w:line="360" w:lineRule="auto"/>
        <w:rPr>
          <w:rFonts w:ascii="仿宋_GB2312" w:eastAsia="仿宋_GB2312"/>
          <w:snapToGrid w:val="0"/>
          <w:sz w:val="30"/>
          <w:szCs w:val="22"/>
        </w:rPr>
      </w:pPr>
    </w:p>
    <w:p w:rsidR="00DB27D4" w:rsidRDefault="00DB27D4">
      <w:pPr>
        <w:pStyle w:val="10"/>
      </w:pPr>
    </w:p>
    <w:p w:rsidR="00DB27D4" w:rsidRDefault="007833B9">
      <w:pPr>
        <w:spacing w:line="360" w:lineRule="auto"/>
        <w:rPr>
          <w:rFonts w:ascii="仿宋_GB2312" w:eastAsia="仿宋_GB2312"/>
          <w:snapToGrid w:val="0"/>
          <w:sz w:val="30"/>
          <w:szCs w:val="22"/>
        </w:rPr>
      </w:pPr>
      <w:r>
        <w:rPr>
          <w:rFonts w:ascii="仿宋_GB2312" w:eastAsia="仿宋_GB2312" w:hint="eastAsia"/>
          <w:snapToGrid w:val="0"/>
          <w:sz w:val="30"/>
          <w:szCs w:val="22"/>
        </w:rPr>
        <w:t>投标人：（盖章）</w:t>
      </w:r>
      <w:r>
        <w:rPr>
          <w:rFonts w:ascii="仿宋_GB2312" w:eastAsia="仿宋_GB2312" w:hint="eastAsia"/>
          <w:snapToGrid w:val="0"/>
          <w:sz w:val="30"/>
          <w:szCs w:val="22"/>
        </w:rPr>
        <w:t xml:space="preserve">       </w:t>
      </w:r>
    </w:p>
    <w:p w:rsidR="00DB27D4" w:rsidRDefault="007833B9">
      <w:pPr>
        <w:spacing w:line="360" w:lineRule="auto"/>
        <w:rPr>
          <w:rFonts w:ascii="仿宋_GB2312" w:eastAsia="仿宋_GB2312"/>
          <w:snapToGrid w:val="0"/>
          <w:sz w:val="30"/>
          <w:szCs w:val="22"/>
        </w:rPr>
      </w:pPr>
      <w:r>
        <w:rPr>
          <w:rFonts w:ascii="仿宋_GB2312" w:eastAsia="仿宋_GB2312" w:hint="eastAsia"/>
          <w:snapToGrid w:val="0"/>
          <w:sz w:val="30"/>
          <w:szCs w:val="22"/>
        </w:rPr>
        <w:t>法定代表人或授权代表：（签字或盖章）</w:t>
      </w:r>
    </w:p>
    <w:p w:rsidR="00DB27D4" w:rsidRDefault="007833B9">
      <w:pPr>
        <w:spacing w:line="360" w:lineRule="auto"/>
        <w:rPr>
          <w:rFonts w:ascii="仿宋_GB2312" w:eastAsia="仿宋_GB2312"/>
          <w:snapToGrid w:val="0"/>
          <w:sz w:val="30"/>
          <w:szCs w:val="22"/>
        </w:rPr>
      </w:pPr>
      <w:r>
        <w:rPr>
          <w:rFonts w:ascii="仿宋_GB2312" w:eastAsia="仿宋_GB2312" w:hint="eastAsia"/>
          <w:snapToGrid w:val="0"/>
          <w:sz w:val="30"/>
          <w:szCs w:val="22"/>
        </w:rPr>
        <w:t>日期：</w:t>
      </w:r>
    </w:p>
    <w:p w:rsidR="00DB27D4" w:rsidRDefault="00DB27D4">
      <w:pPr>
        <w:jc w:val="center"/>
        <w:rPr>
          <w:b/>
          <w:spacing w:val="40"/>
          <w:sz w:val="36"/>
        </w:rPr>
      </w:pPr>
    </w:p>
    <w:p w:rsidR="00DB27D4" w:rsidRDefault="00DB27D4">
      <w:pPr>
        <w:jc w:val="center"/>
        <w:rPr>
          <w:b/>
          <w:spacing w:val="40"/>
          <w:sz w:val="36"/>
        </w:rPr>
      </w:pPr>
    </w:p>
    <w:p w:rsidR="00DB27D4" w:rsidRDefault="00DB27D4">
      <w:pPr>
        <w:jc w:val="center"/>
        <w:rPr>
          <w:b/>
          <w:spacing w:val="40"/>
          <w:sz w:val="36"/>
        </w:rPr>
      </w:pPr>
    </w:p>
    <w:p w:rsidR="00DB27D4" w:rsidRDefault="007833B9">
      <w:pPr>
        <w:spacing w:line="300" w:lineRule="auto"/>
        <w:rPr>
          <w:b/>
          <w:bCs/>
          <w:szCs w:val="21"/>
        </w:rPr>
      </w:pPr>
      <w:r>
        <w:br w:type="page"/>
      </w:r>
      <w:r>
        <w:rPr>
          <w:b/>
          <w:bCs/>
        </w:rPr>
        <w:lastRenderedPageBreak/>
        <w:t>附件</w:t>
      </w:r>
      <w:r>
        <w:rPr>
          <w:rFonts w:hint="eastAsia"/>
          <w:b/>
          <w:bCs/>
        </w:rPr>
        <w:t>二</w:t>
      </w:r>
    </w:p>
    <w:p w:rsidR="00DB27D4" w:rsidRDefault="00DB27D4" w:rsidP="003F6F49">
      <w:pPr>
        <w:adjustRightInd w:val="0"/>
        <w:snapToGrid w:val="0"/>
        <w:spacing w:beforeLines="50" w:line="360" w:lineRule="auto"/>
        <w:jc w:val="center"/>
        <w:rPr>
          <w:sz w:val="44"/>
        </w:rPr>
      </w:pPr>
    </w:p>
    <w:p w:rsidR="00DB27D4" w:rsidRDefault="007833B9">
      <w:pPr>
        <w:adjustRightInd w:val="0"/>
        <w:snapToGrid w:val="0"/>
        <w:spacing w:line="360" w:lineRule="auto"/>
        <w:ind w:firstLineChars="1200" w:firstLine="2880"/>
        <w:rPr>
          <w:rFonts w:ascii="仿宋_GB2312" w:eastAsia="仿宋_GB2312"/>
          <w:sz w:val="24"/>
          <w:szCs w:val="24"/>
        </w:rPr>
      </w:pPr>
      <w:r>
        <w:rPr>
          <w:rFonts w:ascii="仿宋_GB2312" w:eastAsia="仿宋_GB2312" w:hint="eastAsia"/>
          <w:sz w:val="24"/>
          <w:szCs w:val="24"/>
        </w:rPr>
        <w:t>法定代表人授权委托书</w:t>
      </w:r>
    </w:p>
    <w:p w:rsidR="00DB27D4" w:rsidRDefault="00DB27D4" w:rsidP="003F6F49">
      <w:pPr>
        <w:adjustRightInd w:val="0"/>
        <w:snapToGrid w:val="0"/>
        <w:spacing w:beforeLines="50" w:line="360" w:lineRule="auto"/>
        <w:ind w:leftChars="514" w:left="1079" w:firstLineChars="200" w:firstLine="560"/>
        <w:rPr>
          <w:sz w:val="28"/>
        </w:rPr>
      </w:pPr>
    </w:p>
    <w:p w:rsidR="00DB27D4" w:rsidRDefault="00DB27D4">
      <w:pPr>
        <w:spacing w:line="400" w:lineRule="exact"/>
        <w:rPr>
          <w:bCs/>
          <w:spacing w:val="36"/>
          <w:sz w:val="36"/>
        </w:rPr>
      </w:pPr>
    </w:p>
    <w:p w:rsidR="00DB27D4" w:rsidRDefault="007833B9">
      <w:pPr>
        <w:adjustRightInd w:val="0"/>
        <w:snapToGrid w:val="0"/>
        <w:spacing w:line="360" w:lineRule="auto"/>
        <w:ind w:firstLineChars="200" w:firstLine="480"/>
        <w:rPr>
          <w:rFonts w:ascii="仿宋_GB2312" w:eastAsia="仿宋_GB2312"/>
          <w:sz w:val="24"/>
          <w:szCs w:val="24"/>
          <w:u w:val="single"/>
        </w:rPr>
      </w:pPr>
      <w:r>
        <w:rPr>
          <w:rFonts w:ascii="仿宋_GB2312" w:eastAsia="仿宋_GB2312" w:hint="eastAsia"/>
          <w:sz w:val="24"/>
          <w:szCs w:val="24"/>
          <w:u w:val="single"/>
        </w:rPr>
        <w:t xml:space="preserve">                        </w:t>
      </w:r>
      <w:r>
        <w:rPr>
          <w:rFonts w:ascii="仿宋_GB2312" w:eastAsia="仿宋_GB2312" w:hint="eastAsia"/>
          <w:sz w:val="24"/>
          <w:szCs w:val="24"/>
          <w:u w:val="single"/>
        </w:rPr>
        <w:t>：</w:t>
      </w:r>
    </w:p>
    <w:p w:rsidR="00DB27D4" w:rsidRDefault="007833B9">
      <w:pPr>
        <w:adjustRightInd w:val="0"/>
        <w:snapToGrid w:val="0"/>
        <w:spacing w:line="360" w:lineRule="auto"/>
        <w:ind w:firstLineChars="200" w:firstLine="480"/>
        <w:rPr>
          <w:rFonts w:ascii="仿宋_GB2312" w:eastAsia="仿宋_GB2312"/>
          <w:sz w:val="24"/>
          <w:szCs w:val="24"/>
          <w:u w:val="single"/>
        </w:rPr>
      </w:pPr>
      <w:r>
        <w:rPr>
          <w:rFonts w:ascii="仿宋_GB2312" w:eastAsia="仿宋_GB2312" w:hint="eastAsia"/>
          <w:sz w:val="24"/>
          <w:szCs w:val="24"/>
          <w:u w:val="single"/>
        </w:rPr>
        <w:t>我以</w:t>
      </w:r>
      <w:r>
        <w:rPr>
          <w:rFonts w:ascii="仿宋_GB2312" w:eastAsia="仿宋_GB2312" w:hint="eastAsia"/>
          <w:sz w:val="24"/>
          <w:szCs w:val="24"/>
          <w:u w:val="single"/>
        </w:rPr>
        <w:t xml:space="preserve">                     </w:t>
      </w:r>
      <w:r>
        <w:rPr>
          <w:rFonts w:ascii="仿宋_GB2312" w:eastAsia="仿宋_GB2312" w:hint="eastAsia"/>
          <w:sz w:val="24"/>
          <w:szCs w:val="24"/>
          <w:u w:val="single"/>
        </w:rPr>
        <w:t>（公司名称）法定代表人的身份授权</w:t>
      </w:r>
      <w:r>
        <w:rPr>
          <w:rFonts w:ascii="仿宋_GB2312" w:eastAsia="仿宋_GB2312" w:hint="eastAsia"/>
          <w:sz w:val="24"/>
          <w:szCs w:val="24"/>
          <w:u w:val="single"/>
        </w:rPr>
        <w:t xml:space="preserve">               </w:t>
      </w:r>
      <w:r>
        <w:rPr>
          <w:rFonts w:ascii="仿宋_GB2312" w:eastAsia="仿宋_GB2312" w:hint="eastAsia"/>
          <w:sz w:val="24"/>
          <w:szCs w:val="24"/>
          <w:u w:val="single"/>
        </w:rPr>
        <w:t>（姓名）、身份证号</w:t>
      </w:r>
      <w:r>
        <w:rPr>
          <w:rFonts w:ascii="仿宋_GB2312" w:eastAsia="仿宋_GB2312" w:hint="eastAsia"/>
          <w:sz w:val="24"/>
          <w:szCs w:val="24"/>
          <w:u w:val="single"/>
        </w:rPr>
        <w:t xml:space="preserve">                </w:t>
      </w:r>
      <w:r>
        <w:rPr>
          <w:rFonts w:ascii="仿宋_GB2312" w:eastAsia="仿宋_GB2312" w:hint="eastAsia"/>
          <w:sz w:val="24"/>
          <w:szCs w:val="24"/>
          <w:u w:val="single"/>
        </w:rPr>
        <w:t>，为我单位的授权代表，以我单位的名义签署</w:t>
      </w:r>
      <w:r>
        <w:rPr>
          <w:rFonts w:ascii="仿宋_GB2312" w:eastAsia="仿宋_GB2312" w:hint="eastAsia"/>
          <w:sz w:val="24"/>
          <w:szCs w:val="24"/>
          <w:u w:val="single"/>
        </w:rPr>
        <w:t xml:space="preserve">           </w:t>
      </w:r>
      <w:r>
        <w:rPr>
          <w:rFonts w:ascii="仿宋_GB2312" w:eastAsia="仿宋_GB2312" w:hint="eastAsia"/>
          <w:sz w:val="24"/>
          <w:szCs w:val="24"/>
          <w:u w:val="single"/>
        </w:rPr>
        <w:t xml:space="preserve">      </w:t>
      </w:r>
      <w:r>
        <w:rPr>
          <w:rFonts w:ascii="仿宋_GB2312" w:eastAsia="仿宋_GB2312" w:hint="eastAsia"/>
          <w:sz w:val="24"/>
          <w:szCs w:val="24"/>
          <w:u w:val="single"/>
        </w:rPr>
        <w:t>的询价文件及其它文件，参加开标、澄清、商签合同以及处理与之有关的其它事务，我单位均予承认。</w:t>
      </w:r>
    </w:p>
    <w:p w:rsidR="00DB27D4" w:rsidRDefault="007833B9">
      <w:pPr>
        <w:adjustRightInd w:val="0"/>
        <w:snapToGrid w:val="0"/>
        <w:spacing w:line="360" w:lineRule="auto"/>
        <w:ind w:firstLineChars="200" w:firstLine="480"/>
        <w:rPr>
          <w:rFonts w:ascii="仿宋_GB2312" w:eastAsia="仿宋_GB2312"/>
          <w:sz w:val="24"/>
          <w:szCs w:val="24"/>
          <w:u w:val="single"/>
        </w:rPr>
      </w:pPr>
      <w:r>
        <w:rPr>
          <w:rFonts w:ascii="仿宋_GB2312" w:eastAsia="仿宋_GB2312" w:hint="eastAsia"/>
          <w:sz w:val="24"/>
          <w:szCs w:val="24"/>
          <w:u w:val="single"/>
        </w:rPr>
        <w:t>因该授权代表的行为所产生的责任，均由我公司承担。</w:t>
      </w:r>
    </w:p>
    <w:p w:rsidR="00DB27D4" w:rsidRDefault="00DB27D4">
      <w:pPr>
        <w:adjustRightInd w:val="0"/>
        <w:snapToGrid w:val="0"/>
        <w:spacing w:line="360" w:lineRule="auto"/>
        <w:ind w:firstLineChars="200" w:firstLine="480"/>
        <w:rPr>
          <w:rFonts w:ascii="仿宋_GB2312" w:eastAsia="仿宋_GB2312"/>
          <w:sz w:val="24"/>
          <w:szCs w:val="24"/>
          <w:u w:val="single"/>
        </w:rPr>
      </w:pPr>
    </w:p>
    <w:p w:rsidR="00DB27D4" w:rsidRDefault="00DB27D4">
      <w:pPr>
        <w:adjustRightInd w:val="0"/>
        <w:snapToGrid w:val="0"/>
        <w:spacing w:line="360" w:lineRule="auto"/>
        <w:ind w:firstLineChars="200" w:firstLine="480"/>
        <w:rPr>
          <w:rFonts w:ascii="仿宋_GB2312" w:eastAsia="仿宋_GB2312"/>
          <w:sz w:val="24"/>
          <w:szCs w:val="24"/>
          <w:u w:val="single"/>
        </w:rPr>
      </w:pPr>
    </w:p>
    <w:p w:rsidR="00DB27D4" w:rsidRDefault="00DB27D4">
      <w:pPr>
        <w:adjustRightInd w:val="0"/>
        <w:snapToGrid w:val="0"/>
        <w:spacing w:line="360" w:lineRule="auto"/>
        <w:ind w:firstLineChars="200" w:firstLine="480"/>
        <w:rPr>
          <w:rFonts w:ascii="仿宋_GB2312" w:eastAsia="仿宋_GB2312"/>
          <w:sz w:val="24"/>
          <w:szCs w:val="24"/>
          <w:u w:val="single"/>
        </w:rPr>
      </w:pPr>
    </w:p>
    <w:p w:rsidR="00DB27D4" w:rsidRDefault="007833B9">
      <w:pPr>
        <w:adjustRightInd w:val="0"/>
        <w:snapToGrid w:val="0"/>
        <w:spacing w:line="360" w:lineRule="auto"/>
        <w:ind w:firstLineChars="200" w:firstLine="480"/>
        <w:rPr>
          <w:rFonts w:ascii="仿宋_GB2312" w:eastAsia="仿宋_GB2312"/>
          <w:sz w:val="24"/>
          <w:szCs w:val="24"/>
          <w:u w:val="single"/>
        </w:rPr>
      </w:pPr>
      <w:r>
        <w:rPr>
          <w:rFonts w:ascii="仿宋_GB2312" w:eastAsia="仿宋_GB2312" w:hint="eastAsia"/>
          <w:sz w:val="24"/>
          <w:szCs w:val="24"/>
          <w:u w:val="single"/>
        </w:rPr>
        <w:t>投标人（盖公章）：</w:t>
      </w:r>
    </w:p>
    <w:p w:rsidR="00DB27D4" w:rsidRDefault="00DB27D4">
      <w:pPr>
        <w:adjustRightInd w:val="0"/>
        <w:snapToGrid w:val="0"/>
        <w:spacing w:line="360" w:lineRule="auto"/>
        <w:ind w:firstLineChars="200" w:firstLine="480"/>
        <w:rPr>
          <w:rFonts w:ascii="仿宋_GB2312" w:eastAsia="仿宋_GB2312"/>
          <w:sz w:val="24"/>
          <w:szCs w:val="24"/>
          <w:u w:val="single"/>
        </w:rPr>
      </w:pPr>
    </w:p>
    <w:p w:rsidR="00DB27D4" w:rsidRDefault="007833B9">
      <w:pPr>
        <w:adjustRightInd w:val="0"/>
        <w:snapToGrid w:val="0"/>
        <w:spacing w:line="360" w:lineRule="auto"/>
        <w:ind w:firstLineChars="200" w:firstLine="480"/>
        <w:rPr>
          <w:rFonts w:ascii="仿宋_GB2312" w:eastAsia="仿宋_GB2312"/>
          <w:sz w:val="24"/>
          <w:szCs w:val="24"/>
          <w:u w:val="single"/>
        </w:rPr>
      </w:pPr>
      <w:r>
        <w:rPr>
          <w:rFonts w:ascii="仿宋_GB2312" w:eastAsia="仿宋_GB2312" w:hint="eastAsia"/>
          <w:sz w:val="24"/>
          <w:szCs w:val="24"/>
          <w:u w:val="single"/>
        </w:rPr>
        <w:t>法定代表人（签字或盖章）：</w:t>
      </w:r>
    </w:p>
    <w:p w:rsidR="00DB27D4" w:rsidRDefault="00DB27D4">
      <w:pPr>
        <w:adjustRightInd w:val="0"/>
        <w:snapToGrid w:val="0"/>
        <w:spacing w:line="360" w:lineRule="auto"/>
        <w:ind w:firstLineChars="200" w:firstLine="480"/>
        <w:rPr>
          <w:rFonts w:ascii="仿宋_GB2312" w:eastAsia="仿宋_GB2312"/>
          <w:sz w:val="24"/>
          <w:szCs w:val="24"/>
          <w:u w:val="single"/>
        </w:rPr>
      </w:pPr>
    </w:p>
    <w:p w:rsidR="00DB27D4" w:rsidRDefault="007833B9">
      <w:pPr>
        <w:adjustRightInd w:val="0"/>
        <w:snapToGrid w:val="0"/>
        <w:spacing w:line="360" w:lineRule="auto"/>
        <w:ind w:firstLineChars="200" w:firstLine="480"/>
        <w:rPr>
          <w:rFonts w:ascii="仿宋_GB2312" w:eastAsia="仿宋_GB2312"/>
          <w:sz w:val="24"/>
          <w:szCs w:val="24"/>
          <w:u w:val="single"/>
        </w:rPr>
      </w:pPr>
      <w:r>
        <w:rPr>
          <w:rFonts w:ascii="仿宋_GB2312" w:eastAsia="仿宋_GB2312" w:hint="eastAsia"/>
          <w:sz w:val="24"/>
          <w:szCs w:val="24"/>
          <w:u w:val="single"/>
        </w:rPr>
        <w:t>电话：</w:t>
      </w:r>
    </w:p>
    <w:p w:rsidR="00DB27D4" w:rsidRDefault="00DB27D4">
      <w:pPr>
        <w:adjustRightInd w:val="0"/>
        <w:snapToGrid w:val="0"/>
        <w:spacing w:line="360" w:lineRule="auto"/>
        <w:ind w:firstLineChars="200" w:firstLine="480"/>
        <w:rPr>
          <w:rFonts w:ascii="仿宋_GB2312" w:eastAsia="仿宋_GB2312"/>
          <w:sz w:val="24"/>
          <w:szCs w:val="24"/>
          <w:u w:val="single"/>
        </w:rPr>
      </w:pPr>
    </w:p>
    <w:p w:rsidR="00DB27D4" w:rsidRDefault="007833B9">
      <w:pPr>
        <w:adjustRightInd w:val="0"/>
        <w:snapToGrid w:val="0"/>
        <w:spacing w:line="360" w:lineRule="auto"/>
        <w:ind w:firstLineChars="200" w:firstLine="480"/>
        <w:rPr>
          <w:rFonts w:ascii="仿宋_GB2312" w:eastAsia="仿宋_GB2312"/>
          <w:sz w:val="24"/>
          <w:szCs w:val="24"/>
          <w:u w:val="single"/>
        </w:rPr>
      </w:pPr>
      <w:r>
        <w:rPr>
          <w:rFonts w:ascii="仿宋_GB2312" w:eastAsia="仿宋_GB2312" w:hint="eastAsia"/>
          <w:sz w:val="24"/>
          <w:szCs w:val="24"/>
          <w:u w:val="single"/>
        </w:rPr>
        <w:t>日期：</w:t>
      </w:r>
      <w:r>
        <w:rPr>
          <w:rFonts w:ascii="仿宋_GB2312" w:eastAsia="仿宋_GB2312" w:hint="eastAsia"/>
          <w:sz w:val="24"/>
          <w:szCs w:val="24"/>
          <w:u w:val="single"/>
        </w:rPr>
        <w:t xml:space="preserve">    </w:t>
      </w:r>
      <w:r>
        <w:rPr>
          <w:rFonts w:ascii="仿宋_GB2312" w:eastAsia="仿宋_GB2312" w:hint="eastAsia"/>
          <w:sz w:val="24"/>
          <w:szCs w:val="24"/>
          <w:u w:val="single"/>
        </w:rPr>
        <w:t>年</w:t>
      </w:r>
      <w:r>
        <w:rPr>
          <w:rFonts w:ascii="仿宋_GB2312" w:eastAsia="仿宋_GB2312" w:hint="eastAsia"/>
          <w:sz w:val="24"/>
          <w:szCs w:val="24"/>
          <w:u w:val="single"/>
        </w:rPr>
        <w:t xml:space="preserve">   </w:t>
      </w:r>
      <w:r>
        <w:rPr>
          <w:rFonts w:ascii="仿宋_GB2312" w:eastAsia="仿宋_GB2312" w:hint="eastAsia"/>
          <w:sz w:val="24"/>
          <w:szCs w:val="24"/>
          <w:u w:val="single"/>
        </w:rPr>
        <w:t>月</w:t>
      </w:r>
      <w:r>
        <w:rPr>
          <w:rFonts w:ascii="仿宋_GB2312" w:eastAsia="仿宋_GB2312" w:hint="eastAsia"/>
          <w:sz w:val="24"/>
          <w:szCs w:val="24"/>
          <w:u w:val="single"/>
        </w:rPr>
        <w:t xml:space="preserve">   </w:t>
      </w:r>
      <w:r>
        <w:rPr>
          <w:rFonts w:ascii="仿宋_GB2312" w:eastAsia="仿宋_GB2312" w:hint="eastAsia"/>
          <w:sz w:val="24"/>
          <w:szCs w:val="24"/>
          <w:u w:val="single"/>
        </w:rPr>
        <w:t>日</w:t>
      </w:r>
    </w:p>
    <w:p w:rsidR="00DB27D4" w:rsidRDefault="00DB27D4">
      <w:pPr>
        <w:spacing w:line="400" w:lineRule="exact"/>
        <w:rPr>
          <w:spacing w:val="12"/>
          <w:sz w:val="24"/>
        </w:rPr>
      </w:pPr>
    </w:p>
    <w:p w:rsidR="00DB27D4" w:rsidRDefault="00DB27D4">
      <w:pPr>
        <w:spacing w:line="400" w:lineRule="exact"/>
        <w:rPr>
          <w:spacing w:val="12"/>
          <w:sz w:val="24"/>
        </w:rPr>
      </w:pPr>
    </w:p>
    <w:p w:rsidR="00DB27D4" w:rsidRDefault="00DB27D4">
      <w:pPr>
        <w:spacing w:line="400" w:lineRule="exact"/>
        <w:rPr>
          <w:spacing w:val="12"/>
          <w:sz w:val="24"/>
        </w:rPr>
      </w:pPr>
    </w:p>
    <w:p w:rsidR="00DB27D4" w:rsidRDefault="00DB27D4">
      <w:pPr>
        <w:spacing w:line="400" w:lineRule="exact"/>
        <w:rPr>
          <w:spacing w:val="12"/>
          <w:sz w:val="24"/>
        </w:rPr>
      </w:pPr>
    </w:p>
    <w:p w:rsidR="00DB27D4" w:rsidRDefault="00DB27D4">
      <w:pPr>
        <w:rPr>
          <w:spacing w:val="12"/>
          <w:sz w:val="24"/>
        </w:rPr>
      </w:pPr>
    </w:p>
    <w:p w:rsidR="00DB27D4" w:rsidRDefault="00DB27D4">
      <w:pPr>
        <w:rPr>
          <w:spacing w:val="12"/>
          <w:sz w:val="24"/>
        </w:rPr>
      </w:pPr>
    </w:p>
    <w:p w:rsidR="00DB27D4" w:rsidRDefault="00DB27D4">
      <w:pPr>
        <w:rPr>
          <w:spacing w:val="12"/>
          <w:sz w:val="24"/>
        </w:rPr>
      </w:pPr>
    </w:p>
    <w:p w:rsidR="00DB27D4" w:rsidRDefault="00DB27D4">
      <w:pPr>
        <w:rPr>
          <w:spacing w:val="12"/>
          <w:sz w:val="24"/>
        </w:rPr>
      </w:pPr>
    </w:p>
    <w:p w:rsidR="00DB27D4" w:rsidRDefault="00DB27D4">
      <w:pPr>
        <w:rPr>
          <w:spacing w:val="12"/>
          <w:sz w:val="24"/>
        </w:rPr>
      </w:pPr>
    </w:p>
    <w:p w:rsidR="00DB27D4" w:rsidRDefault="00DB27D4">
      <w:pPr>
        <w:rPr>
          <w:spacing w:val="12"/>
          <w:sz w:val="24"/>
        </w:rPr>
      </w:pPr>
    </w:p>
    <w:p w:rsidR="00DB27D4" w:rsidRDefault="007833B9">
      <w:pPr>
        <w:pStyle w:val="1"/>
        <w:tabs>
          <w:tab w:val="left" w:pos="851"/>
        </w:tabs>
        <w:ind w:leftChars="39" w:left="780" w:hangingChars="193" w:hanging="698"/>
        <w:jc w:val="both"/>
        <w:rPr>
          <w:rFonts w:ascii="Arial" w:eastAsia="宋体" w:cs="Arial"/>
        </w:rPr>
      </w:pPr>
      <w:r>
        <w:rPr>
          <w:rFonts w:ascii="Arial" w:cs="Arial"/>
        </w:rPr>
        <w:lastRenderedPageBreak/>
        <w:br w:type="page"/>
      </w:r>
    </w:p>
    <w:p w:rsidR="00DB27D4" w:rsidRDefault="007833B9">
      <w:pPr>
        <w:pStyle w:val="2"/>
        <w:rPr>
          <w:rFonts w:eastAsia="宋体" w:cs="Arial"/>
          <w:bCs w:val="0"/>
          <w:sz w:val="21"/>
          <w:szCs w:val="20"/>
        </w:rPr>
      </w:pPr>
      <w:r>
        <w:rPr>
          <w:rFonts w:eastAsia="宋体" w:cs="Arial" w:hint="eastAsia"/>
          <w:bCs w:val="0"/>
          <w:sz w:val="21"/>
          <w:szCs w:val="20"/>
        </w:rPr>
        <w:lastRenderedPageBreak/>
        <w:t>附件三</w:t>
      </w:r>
    </w:p>
    <w:p w:rsidR="00DB27D4" w:rsidRDefault="007833B9">
      <w:pPr>
        <w:pStyle w:val="1"/>
        <w:numPr>
          <w:ilvl w:val="0"/>
          <w:numId w:val="0"/>
        </w:numPr>
        <w:tabs>
          <w:tab w:val="clear" w:pos="360"/>
          <w:tab w:val="left" w:pos="851"/>
        </w:tabs>
        <w:ind w:firstLineChars="800" w:firstLine="1680"/>
        <w:rPr>
          <w:rFonts w:ascii="Arial" w:eastAsia="宋体" w:cs="Arial"/>
          <w:b w:val="0"/>
          <w:color w:val="auto"/>
          <w:kern w:val="2"/>
          <w:sz w:val="21"/>
          <w:szCs w:val="21"/>
        </w:rPr>
      </w:pPr>
      <w:r>
        <w:rPr>
          <w:rFonts w:ascii="Arial" w:eastAsia="宋体" w:cs="Arial"/>
          <w:b w:val="0"/>
          <w:color w:val="auto"/>
          <w:kern w:val="2"/>
          <w:sz w:val="21"/>
          <w:szCs w:val="21"/>
        </w:rPr>
        <w:t>拟投入本项目的主要检测设备、材料配备等情况说明一览表</w:t>
      </w:r>
    </w:p>
    <w:p w:rsidR="00DB27D4" w:rsidRDefault="007833B9">
      <w:pPr>
        <w:spacing w:line="360" w:lineRule="auto"/>
        <w:rPr>
          <w:rFonts w:ascii="Arial" w:hAnsi="Arial" w:cs="Arial"/>
          <w:szCs w:val="21"/>
        </w:rPr>
      </w:pPr>
      <w:r>
        <w:rPr>
          <w:rFonts w:ascii="Arial" w:hAnsi="Arial" w:cs="Arial"/>
          <w:szCs w:val="21"/>
        </w:rPr>
        <w:t>项目名称：</w:t>
      </w:r>
    </w:p>
    <w:p w:rsidR="00DB27D4" w:rsidRDefault="007833B9">
      <w:pPr>
        <w:spacing w:line="360" w:lineRule="auto"/>
        <w:rPr>
          <w:rFonts w:ascii="Arial" w:hAnsi="Arial" w:cs="Arial"/>
          <w:szCs w:val="21"/>
          <w:u w:val="single"/>
        </w:rPr>
      </w:pPr>
      <w:r>
        <w:rPr>
          <w:rFonts w:ascii="Arial" w:hAnsi="Arial" w:cs="Arial" w:hint="eastAsia"/>
          <w:szCs w:val="21"/>
        </w:rPr>
        <w:t>采购</w:t>
      </w:r>
      <w:r>
        <w:rPr>
          <w:rFonts w:ascii="Arial" w:hAnsi="Arial" w:cs="Arial"/>
          <w:szCs w:val="21"/>
        </w:rPr>
        <w:t>编号：</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1039"/>
        <w:gridCol w:w="2144"/>
        <w:gridCol w:w="1301"/>
        <w:gridCol w:w="1983"/>
        <w:gridCol w:w="1112"/>
        <w:gridCol w:w="1663"/>
      </w:tblGrid>
      <w:tr w:rsidR="00DB27D4">
        <w:trPr>
          <w:jc w:val="center"/>
        </w:trPr>
        <w:tc>
          <w:tcPr>
            <w:tcW w:w="1039" w:type="dxa"/>
            <w:vAlign w:val="center"/>
          </w:tcPr>
          <w:p w:rsidR="00DB27D4" w:rsidRDefault="007833B9" w:rsidP="003F6F49">
            <w:pPr>
              <w:snapToGrid w:val="0"/>
              <w:spacing w:before="50" w:afterLines="50"/>
              <w:jc w:val="center"/>
              <w:rPr>
                <w:rFonts w:ascii="Arial" w:hAnsi="Arial" w:cs="Arial"/>
                <w:szCs w:val="21"/>
              </w:rPr>
            </w:pPr>
            <w:r>
              <w:rPr>
                <w:rFonts w:ascii="Arial" w:hAnsi="Arial" w:cs="Arial"/>
                <w:szCs w:val="21"/>
              </w:rPr>
              <w:t>序号</w:t>
            </w:r>
          </w:p>
        </w:tc>
        <w:tc>
          <w:tcPr>
            <w:tcW w:w="2144" w:type="dxa"/>
            <w:vAlign w:val="center"/>
          </w:tcPr>
          <w:p w:rsidR="00DB27D4" w:rsidRDefault="007833B9" w:rsidP="003F6F49">
            <w:pPr>
              <w:snapToGrid w:val="0"/>
              <w:spacing w:before="50" w:afterLines="50"/>
              <w:jc w:val="center"/>
              <w:rPr>
                <w:rFonts w:ascii="Arial" w:hAnsi="Arial" w:cs="Arial"/>
                <w:szCs w:val="21"/>
              </w:rPr>
            </w:pPr>
            <w:r>
              <w:rPr>
                <w:rFonts w:ascii="Arial" w:hAnsi="Arial" w:cs="Arial"/>
                <w:szCs w:val="21"/>
              </w:rPr>
              <w:t>检测设备名称</w:t>
            </w:r>
          </w:p>
        </w:tc>
        <w:tc>
          <w:tcPr>
            <w:tcW w:w="1301" w:type="dxa"/>
            <w:vAlign w:val="center"/>
          </w:tcPr>
          <w:p w:rsidR="00DB27D4" w:rsidRDefault="007833B9" w:rsidP="003F6F49">
            <w:pPr>
              <w:snapToGrid w:val="0"/>
              <w:spacing w:before="50" w:afterLines="50"/>
              <w:jc w:val="center"/>
              <w:rPr>
                <w:rFonts w:ascii="Arial" w:hAnsi="Arial" w:cs="Arial"/>
                <w:szCs w:val="21"/>
              </w:rPr>
            </w:pPr>
            <w:r>
              <w:rPr>
                <w:rFonts w:ascii="Arial" w:hAnsi="Arial" w:cs="Arial"/>
                <w:szCs w:val="21"/>
              </w:rPr>
              <w:t>数量</w:t>
            </w:r>
          </w:p>
        </w:tc>
        <w:tc>
          <w:tcPr>
            <w:tcW w:w="1983" w:type="dxa"/>
            <w:vAlign w:val="center"/>
          </w:tcPr>
          <w:p w:rsidR="00DB27D4" w:rsidRDefault="007833B9" w:rsidP="003F6F49">
            <w:pPr>
              <w:snapToGrid w:val="0"/>
              <w:spacing w:before="50" w:afterLines="50"/>
              <w:jc w:val="center"/>
              <w:rPr>
                <w:rFonts w:ascii="Arial" w:hAnsi="Arial" w:cs="Arial"/>
                <w:szCs w:val="21"/>
              </w:rPr>
            </w:pPr>
            <w:r>
              <w:rPr>
                <w:rFonts w:ascii="Arial" w:hAnsi="Arial" w:cs="Arial"/>
                <w:szCs w:val="21"/>
              </w:rPr>
              <w:t>品牌、规格型号</w:t>
            </w:r>
          </w:p>
        </w:tc>
        <w:tc>
          <w:tcPr>
            <w:tcW w:w="1112" w:type="dxa"/>
            <w:vAlign w:val="center"/>
          </w:tcPr>
          <w:p w:rsidR="00DB27D4" w:rsidRDefault="007833B9" w:rsidP="003F6F49">
            <w:pPr>
              <w:snapToGrid w:val="0"/>
              <w:spacing w:before="50" w:afterLines="50"/>
              <w:jc w:val="center"/>
              <w:rPr>
                <w:rFonts w:ascii="Arial" w:hAnsi="Arial" w:cs="Arial"/>
                <w:szCs w:val="21"/>
              </w:rPr>
            </w:pPr>
            <w:r>
              <w:rPr>
                <w:rFonts w:ascii="Arial" w:hAnsi="Arial" w:cs="Arial"/>
                <w:szCs w:val="21"/>
              </w:rPr>
              <w:t>用途</w:t>
            </w:r>
          </w:p>
        </w:tc>
        <w:tc>
          <w:tcPr>
            <w:tcW w:w="1663" w:type="dxa"/>
          </w:tcPr>
          <w:p w:rsidR="00DB27D4" w:rsidRDefault="007833B9" w:rsidP="003F6F49">
            <w:pPr>
              <w:snapToGrid w:val="0"/>
              <w:spacing w:before="50" w:afterLines="50"/>
              <w:jc w:val="center"/>
              <w:rPr>
                <w:rFonts w:ascii="Arial" w:hAnsi="Arial" w:cs="Arial"/>
                <w:szCs w:val="21"/>
              </w:rPr>
            </w:pPr>
            <w:r>
              <w:rPr>
                <w:rFonts w:ascii="Arial" w:hAnsi="Arial" w:cs="Arial"/>
                <w:szCs w:val="21"/>
              </w:rPr>
              <w:t>备注</w:t>
            </w:r>
          </w:p>
          <w:p w:rsidR="00DB27D4" w:rsidRDefault="007833B9" w:rsidP="003F6F49">
            <w:pPr>
              <w:snapToGrid w:val="0"/>
              <w:spacing w:before="50" w:afterLines="50"/>
              <w:jc w:val="center"/>
              <w:rPr>
                <w:rFonts w:ascii="Arial" w:hAnsi="Arial" w:cs="Arial"/>
                <w:szCs w:val="21"/>
              </w:rPr>
            </w:pPr>
            <w:r>
              <w:rPr>
                <w:rFonts w:ascii="Arial" w:hAnsi="Arial" w:cs="Arial"/>
                <w:szCs w:val="21"/>
              </w:rPr>
              <w:t>（自有</w:t>
            </w:r>
            <w:r>
              <w:rPr>
                <w:rFonts w:ascii="Arial" w:hAnsi="Arial" w:cs="Arial"/>
                <w:szCs w:val="21"/>
              </w:rPr>
              <w:t>/</w:t>
            </w:r>
            <w:r>
              <w:rPr>
                <w:rFonts w:ascii="Arial" w:hAnsi="Arial" w:cs="Arial"/>
                <w:szCs w:val="21"/>
              </w:rPr>
              <w:t>租赁）</w:t>
            </w:r>
          </w:p>
        </w:tc>
      </w:tr>
      <w:tr w:rsidR="00DB27D4">
        <w:trPr>
          <w:jc w:val="center"/>
        </w:trPr>
        <w:tc>
          <w:tcPr>
            <w:tcW w:w="1039" w:type="dxa"/>
          </w:tcPr>
          <w:p w:rsidR="00DB27D4" w:rsidRDefault="00DB27D4" w:rsidP="003F6F49">
            <w:pPr>
              <w:snapToGrid w:val="0"/>
              <w:spacing w:before="50" w:afterLines="50"/>
              <w:jc w:val="left"/>
              <w:rPr>
                <w:rFonts w:ascii="Arial" w:hAnsi="Arial" w:cs="Arial"/>
                <w:szCs w:val="21"/>
              </w:rPr>
            </w:pPr>
          </w:p>
        </w:tc>
        <w:tc>
          <w:tcPr>
            <w:tcW w:w="2144" w:type="dxa"/>
          </w:tcPr>
          <w:p w:rsidR="00DB27D4" w:rsidRDefault="00DB27D4" w:rsidP="003F6F49">
            <w:pPr>
              <w:snapToGrid w:val="0"/>
              <w:spacing w:before="50" w:afterLines="50"/>
              <w:jc w:val="left"/>
              <w:rPr>
                <w:rFonts w:ascii="Arial" w:hAnsi="Arial" w:cs="Arial"/>
                <w:szCs w:val="21"/>
              </w:rPr>
            </w:pPr>
          </w:p>
        </w:tc>
        <w:tc>
          <w:tcPr>
            <w:tcW w:w="1301" w:type="dxa"/>
          </w:tcPr>
          <w:p w:rsidR="00DB27D4" w:rsidRDefault="00DB27D4" w:rsidP="003F6F49">
            <w:pPr>
              <w:snapToGrid w:val="0"/>
              <w:spacing w:before="50" w:afterLines="50"/>
              <w:jc w:val="left"/>
              <w:rPr>
                <w:rFonts w:ascii="Arial" w:hAnsi="Arial" w:cs="Arial"/>
                <w:szCs w:val="21"/>
              </w:rPr>
            </w:pPr>
          </w:p>
        </w:tc>
        <w:tc>
          <w:tcPr>
            <w:tcW w:w="1983" w:type="dxa"/>
          </w:tcPr>
          <w:p w:rsidR="00DB27D4" w:rsidRDefault="00DB27D4" w:rsidP="003F6F49">
            <w:pPr>
              <w:snapToGrid w:val="0"/>
              <w:spacing w:before="50" w:afterLines="50"/>
              <w:jc w:val="left"/>
              <w:rPr>
                <w:rFonts w:ascii="Arial" w:hAnsi="Arial" w:cs="Arial"/>
                <w:szCs w:val="21"/>
              </w:rPr>
            </w:pPr>
          </w:p>
        </w:tc>
        <w:tc>
          <w:tcPr>
            <w:tcW w:w="1112" w:type="dxa"/>
          </w:tcPr>
          <w:p w:rsidR="00DB27D4" w:rsidRDefault="00DB27D4" w:rsidP="003F6F49">
            <w:pPr>
              <w:snapToGrid w:val="0"/>
              <w:spacing w:before="50" w:afterLines="50"/>
              <w:jc w:val="left"/>
              <w:rPr>
                <w:rFonts w:ascii="Arial" w:hAnsi="Arial" w:cs="Arial"/>
                <w:szCs w:val="21"/>
              </w:rPr>
            </w:pPr>
          </w:p>
        </w:tc>
        <w:tc>
          <w:tcPr>
            <w:tcW w:w="1663" w:type="dxa"/>
          </w:tcPr>
          <w:p w:rsidR="00DB27D4" w:rsidRDefault="00DB27D4" w:rsidP="003F6F49">
            <w:pPr>
              <w:snapToGrid w:val="0"/>
              <w:spacing w:before="50" w:afterLines="50"/>
              <w:jc w:val="left"/>
              <w:rPr>
                <w:rFonts w:ascii="Arial" w:hAnsi="Arial" w:cs="Arial"/>
                <w:szCs w:val="21"/>
              </w:rPr>
            </w:pPr>
          </w:p>
        </w:tc>
      </w:tr>
      <w:tr w:rsidR="00DB27D4">
        <w:trPr>
          <w:jc w:val="center"/>
        </w:trPr>
        <w:tc>
          <w:tcPr>
            <w:tcW w:w="1039" w:type="dxa"/>
          </w:tcPr>
          <w:p w:rsidR="00DB27D4" w:rsidRDefault="00DB27D4" w:rsidP="003F6F49">
            <w:pPr>
              <w:snapToGrid w:val="0"/>
              <w:spacing w:before="50" w:afterLines="50"/>
              <w:jc w:val="left"/>
              <w:rPr>
                <w:rFonts w:ascii="Arial" w:hAnsi="Arial" w:cs="Arial"/>
                <w:szCs w:val="21"/>
              </w:rPr>
            </w:pPr>
          </w:p>
        </w:tc>
        <w:tc>
          <w:tcPr>
            <w:tcW w:w="2144" w:type="dxa"/>
          </w:tcPr>
          <w:p w:rsidR="00DB27D4" w:rsidRDefault="00DB27D4" w:rsidP="003F6F49">
            <w:pPr>
              <w:snapToGrid w:val="0"/>
              <w:spacing w:before="50" w:afterLines="50"/>
              <w:jc w:val="left"/>
              <w:rPr>
                <w:rFonts w:ascii="Arial" w:hAnsi="Arial" w:cs="Arial"/>
                <w:szCs w:val="21"/>
              </w:rPr>
            </w:pPr>
          </w:p>
        </w:tc>
        <w:tc>
          <w:tcPr>
            <w:tcW w:w="1301" w:type="dxa"/>
          </w:tcPr>
          <w:p w:rsidR="00DB27D4" w:rsidRDefault="00DB27D4" w:rsidP="003F6F49">
            <w:pPr>
              <w:snapToGrid w:val="0"/>
              <w:spacing w:before="50" w:afterLines="50"/>
              <w:jc w:val="left"/>
              <w:rPr>
                <w:rFonts w:ascii="Arial" w:hAnsi="Arial" w:cs="Arial"/>
                <w:szCs w:val="21"/>
              </w:rPr>
            </w:pPr>
          </w:p>
        </w:tc>
        <w:tc>
          <w:tcPr>
            <w:tcW w:w="1983" w:type="dxa"/>
          </w:tcPr>
          <w:p w:rsidR="00DB27D4" w:rsidRDefault="00DB27D4" w:rsidP="003F6F49">
            <w:pPr>
              <w:snapToGrid w:val="0"/>
              <w:spacing w:before="50" w:afterLines="50"/>
              <w:jc w:val="left"/>
              <w:rPr>
                <w:rFonts w:ascii="Arial" w:hAnsi="Arial" w:cs="Arial"/>
                <w:szCs w:val="21"/>
              </w:rPr>
            </w:pPr>
          </w:p>
        </w:tc>
        <w:tc>
          <w:tcPr>
            <w:tcW w:w="1112" w:type="dxa"/>
          </w:tcPr>
          <w:p w:rsidR="00DB27D4" w:rsidRDefault="00DB27D4" w:rsidP="003F6F49">
            <w:pPr>
              <w:snapToGrid w:val="0"/>
              <w:spacing w:before="50" w:afterLines="50"/>
              <w:jc w:val="left"/>
              <w:rPr>
                <w:rFonts w:ascii="Arial" w:hAnsi="Arial" w:cs="Arial"/>
                <w:szCs w:val="21"/>
              </w:rPr>
            </w:pPr>
          </w:p>
        </w:tc>
        <w:tc>
          <w:tcPr>
            <w:tcW w:w="1663" w:type="dxa"/>
          </w:tcPr>
          <w:p w:rsidR="00DB27D4" w:rsidRDefault="00DB27D4" w:rsidP="003F6F49">
            <w:pPr>
              <w:snapToGrid w:val="0"/>
              <w:spacing w:before="50" w:afterLines="50"/>
              <w:jc w:val="left"/>
              <w:rPr>
                <w:rFonts w:ascii="Arial" w:hAnsi="Arial" w:cs="Arial"/>
                <w:szCs w:val="21"/>
              </w:rPr>
            </w:pPr>
          </w:p>
        </w:tc>
      </w:tr>
      <w:tr w:rsidR="00DB27D4">
        <w:trPr>
          <w:jc w:val="center"/>
        </w:trPr>
        <w:tc>
          <w:tcPr>
            <w:tcW w:w="1039" w:type="dxa"/>
          </w:tcPr>
          <w:p w:rsidR="00DB27D4" w:rsidRDefault="00DB27D4" w:rsidP="003F6F49">
            <w:pPr>
              <w:snapToGrid w:val="0"/>
              <w:spacing w:before="50" w:afterLines="50"/>
              <w:jc w:val="left"/>
              <w:rPr>
                <w:rFonts w:ascii="Arial" w:hAnsi="Arial" w:cs="Arial"/>
                <w:szCs w:val="21"/>
              </w:rPr>
            </w:pPr>
          </w:p>
        </w:tc>
        <w:tc>
          <w:tcPr>
            <w:tcW w:w="2144" w:type="dxa"/>
          </w:tcPr>
          <w:p w:rsidR="00DB27D4" w:rsidRDefault="00DB27D4" w:rsidP="003F6F49">
            <w:pPr>
              <w:snapToGrid w:val="0"/>
              <w:spacing w:before="50" w:afterLines="50"/>
              <w:jc w:val="left"/>
              <w:rPr>
                <w:rFonts w:ascii="Arial" w:hAnsi="Arial" w:cs="Arial"/>
                <w:szCs w:val="21"/>
              </w:rPr>
            </w:pPr>
          </w:p>
        </w:tc>
        <w:tc>
          <w:tcPr>
            <w:tcW w:w="1301" w:type="dxa"/>
          </w:tcPr>
          <w:p w:rsidR="00DB27D4" w:rsidRDefault="00DB27D4" w:rsidP="003F6F49">
            <w:pPr>
              <w:snapToGrid w:val="0"/>
              <w:spacing w:before="50" w:afterLines="50"/>
              <w:jc w:val="left"/>
              <w:rPr>
                <w:rFonts w:ascii="Arial" w:hAnsi="Arial" w:cs="Arial"/>
                <w:szCs w:val="21"/>
              </w:rPr>
            </w:pPr>
          </w:p>
        </w:tc>
        <w:tc>
          <w:tcPr>
            <w:tcW w:w="1983" w:type="dxa"/>
          </w:tcPr>
          <w:p w:rsidR="00DB27D4" w:rsidRDefault="00DB27D4" w:rsidP="003F6F49">
            <w:pPr>
              <w:snapToGrid w:val="0"/>
              <w:spacing w:before="50" w:afterLines="50"/>
              <w:jc w:val="left"/>
              <w:rPr>
                <w:rFonts w:ascii="Arial" w:hAnsi="Arial" w:cs="Arial"/>
                <w:szCs w:val="21"/>
              </w:rPr>
            </w:pPr>
          </w:p>
        </w:tc>
        <w:tc>
          <w:tcPr>
            <w:tcW w:w="1112" w:type="dxa"/>
          </w:tcPr>
          <w:p w:rsidR="00DB27D4" w:rsidRDefault="00DB27D4" w:rsidP="003F6F49">
            <w:pPr>
              <w:snapToGrid w:val="0"/>
              <w:spacing w:before="50" w:afterLines="50"/>
              <w:jc w:val="left"/>
              <w:rPr>
                <w:rFonts w:ascii="Arial" w:hAnsi="Arial" w:cs="Arial"/>
                <w:szCs w:val="21"/>
              </w:rPr>
            </w:pPr>
          </w:p>
        </w:tc>
        <w:tc>
          <w:tcPr>
            <w:tcW w:w="1663" w:type="dxa"/>
          </w:tcPr>
          <w:p w:rsidR="00DB27D4" w:rsidRDefault="00DB27D4" w:rsidP="003F6F49">
            <w:pPr>
              <w:snapToGrid w:val="0"/>
              <w:spacing w:before="50" w:afterLines="50"/>
              <w:jc w:val="left"/>
              <w:rPr>
                <w:rFonts w:ascii="Arial" w:hAnsi="Arial" w:cs="Arial"/>
                <w:szCs w:val="21"/>
              </w:rPr>
            </w:pPr>
          </w:p>
        </w:tc>
      </w:tr>
      <w:tr w:rsidR="00DB27D4">
        <w:trPr>
          <w:jc w:val="center"/>
        </w:trPr>
        <w:tc>
          <w:tcPr>
            <w:tcW w:w="1039" w:type="dxa"/>
          </w:tcPr>
          <w:p w:rsidR="00DB27D4" w:rsidRDefault="00DB27D4" w:rsidP="003F6F49">
            <w:pPr>
              <w:snapToGrid w:val="0"/>
              <w:spacing w:before="50" w:afterLines="50"/>
              <w:jc w:val="left"/>
              <w:rPr>
                <w:rFonts w:ascii="Arial" w:hAnsi="Arial" w:cs="Arial"/>
                <w:szCs w:val="21"/>
              </w:rPr>
            </w:pPr>
          </w:p>
        </w:tc>
        <w:tc>
          <w:tcPr>
            <w:tcW w:w="2144" w:type="dxa"/>
          </w:tcPr>
          <w:p w:rsidR="00DB27D4" w:rsidRDefault="00DB27D4" w:rsidP="003F6F49">
            <w:pPr>
              <w:snapToGrid w:val="0"/>
              <w:spacing w:before="50" w:afterLines="50"/>
              <w:jc w:val="left"/>
              <w:rPr>
                <w:rFonts w:ascii="Arial" w:hAnsi="Arial" w:cs="Arial"/>
                <w:szCs w:val="21"/>
              </w:rPr>
            </w:pPr>
          </w:p>
        </w:tc>
        <w:tc>
          <w:tcPr>
            <w:tcW w:w="1301" w:type="dxa"/>
          </w:tcPr>
          <w:p w:rsidR="00DB27D4" w:rsidRDefault="00DB27D4" w:rsidP="003F6F49">
            <w:pPr>
              <w:snapToGrid w:val="0"/>
              <w:spacing w:before="50" w:afterLines="50"/>
              <w:jc w:val="left"/>
              <w:rPr>
                <w:rFonts w:ascii="Arial" w:hAnsi="Arial" w:cs="Arial"/>
                <w:szCs w:val="21"/>
              </w:rPr>
            </w:pPr>
          </w:p>
        </w:tc>
        <w:tc>
          <w:tcPr>
            <w:tcW w:w="1983" w:type="dxa"/>
          </w:tcPr>
          <w:p w:rsidR="00DB27D4" w:rsidRDefault="00DB27D4" w:rsidP="003F6F49">
            <w:pPr>
              <w:snapToGrid w:val="0"/>
              <w:spacing w:before="50" w:afterLines="50"/>
              <w:jc w:val="left"/>
              <w:rPr>
                <w:rFonts w:ascii="Arial" w:hAnsi="Arial" w:cs="Arial"/>
                <w:szCs w:val="21"/>
              </w:rPr>
            </w:pPr>
          </w:p>
        </w:tc>
        <w:tc>
          <w:tcPr>
            <w:tcW w:w="1112" w:type="dxa"/>
          </w:tcPr>
          <w:p w:rsidR="00DB27D4" w:rsidRDefault="00DB27D4" w:rsidP="003F6F49">
            <w:pPr>
              <w:snapToGrid w:val="0"/>
              <w:spacing w:before="50" w:afterLines="50"/>
              <w:jc w:val="left"/>
              <w:rPr>
                <w:rFonts w:ascii="Arial" w:hAnsi="Arial" w:cs="Arial"/>
                <w:szCs w:val="21"/>
              </w:rPr>
            </w:pPr>
          </w:p>
        </w:tc>
        <w:tc>
          <w:tcPr>
            <w:tcW w:w="1663" w:type="dxa"/>
          </w:tcPr>
          <w:p w:rsidR="00DB27D4" w:rsidRDefault="00DB27D4" w:rsidP="003F6F49">
            <w:pPr>
              <w:snapToGrid w:val="0"/>
              <w:spacing w:before="50" w:afterLines="50"/>
              <w:jc w:val="left"/>
              <w:rPr>
                <w:rFonts w:ascii="Arial" w:hAnsi="Arial" w:cs="Arial"/>
                <w:szCs w:val="21"/>
              </w:rPr>
            </w:pPr>
          </w:p>
        </w:tc>
      </w:tr>
      <w:tr w:rsidR="00DB27D4">
        <w:trPr>
          <w:jc w:val="center"/>
        </w:trPr>
        <w:tc>
          <w:tcPr>
            <w:tcW w:w="1039" w:type="dxa"/>
          </w:tcPr>
          <w:p w:rsidR="00DB27D4" w:rsidRDefault="00DB27D4" w:rsidP="003F6F49">
            <w:pPr>
              <w:snapToGrid w:val="0"/>
              <w:spacing w:before="50" w:afterLines="50"/>
              <w:jc w:val="left"/>
              <w:rPr>
                <w:rFonts w:ascii="Arial" w:hAnsi="Arial" w:cs="Arial"/>
                <w:szCs w:val="21"/>
              </w:rPr>
            </w:pPr>
          </w:p>
        </w:tc>
        <w:tc>
          <w:tcPr>
            <w:tcW w:w="2144" w:type="dxa"/>
          </w:tcPr>
          <w:p w:rsidR="00DB27D4" w:rsidRDefault="00DB27D4" w:rsidP="003F6F49">
            <w:pPr>
              <w:snapToGrid w:val="0"/>
              <w:spacing w:before="50" w:afterLines="50"/>
              <w:jc w:val="left"/>
              <w:rPr>
                <w:rFonts w:ascii="Arial" w:hAnsi="Arial" w:cs="Arial"/>
                <w:szCs w:val="21"/>
              </w:rPr>
            </w:pPr>
          </w:p>
        </w:tc>
        <w:tc>
          <w:tcPr>
            <w:tcW w:w="1301" w:type="dxa"/>
          </w:tcPr>
          <w:p w:rsidR="00DB27D4" w:rsidRDefault="00DB27D4" w:rsidP="003F6F49">
            <w:pPr>
              <w:snapToGrid w:val="0"/>
              <w:spacing w:before="50" w:afterLines="50"/>
              <w:jc w:val="left"/>
              <w:rPr>
                <w:rFonts w:ascii="Arial" w:hAnsi="Arial" w:cs="Arial"/>
                <w:szCs w:val="21"/>
              </w:rPr>
            </w:pPr>
          </w:p>
        </w:tc>
        <w:tc>
          <w:tcPr>
            <w:tcW w:w="1983" w:type="dxa"/>
          </w:tcPr>
          <w:p w:rsidR="00DB27D4" w:rsidRDefault="00DB27D4" w:rsidP="003F6F49">
            <w:pPr>
              <w:snapToGrid w:val="0"/>
              <w:spacing w:before="50" w:afterLines="50"/>
              <w:jc w:val="left"/>
              <w:rPr>
                <w:rFonts w:ascii="Arial" w:hAnsi="Arial" w:cs="Arial"/>
                <w:szCs w:val="21"/>
              </w:rPr>
            </w:pPr>
          </w:p>
        </w:tc>
        <w:tc>
          <w:tcPr>
            <w:tcW w:w="1112" w:type="dxa"/>
          </w:tcPr>
          <w:p w:rsidR="00DB27D4" w:rsidRDefault="00DB27D4" w:rsidP="003F6F49">
            <w:pPr>
              <w:snapToGrid w:val="0"/>
              <w:spacing w:before="50" w:afterLines="50"/>
              <w:jc w:val="left"/>
              <w:rPr>
                <w:rFonts w:ascii="Arial" w:hAnsi="Arial" w:cs="Arial"/>
                <w:szCs w:val="21"/>
              </w:rPr>
            </w:pPr>
          </w:p>
        </w:tc>
        <w:tc>
          <w:tcPr>
            <w:tcW w:w="1663" w:type="dxa"/>
          </w:tcPr>
          <w:p w:rsidR="00DB27D4" w:rsidRDefault="00DB27D4" w:rsidP="003F6F49">
            <w:pPr>
              <w:snapToGrid w:val="0"/>
              <w:spacing w:before="50" w:afterLines="50"/>
              <w:jc w:val="left"/>
              <w:rPr>
                <w:rFonts w:ascii="Arial" w:hAnsi="Arial" w:cs="Arial"/>
                <w:szCs w:val="21"/>
              </w:rPr>
            </w:pPr>
          </w:p>
        </w:tc>
      </w:tr>
      <w:tr w:rsidR="00DB27D4">
        <w:trPr>
          <w:jc w:val="center"/>
        </w:trPr>
        <w:tc>
          <w:tcPr>
            <w:tcW w:w="1039" w:type="dxa"/>
          </w:tcPr>
          <w:p w:rsidR="00DB27D4" w:rsidRDefault="00DB27D4" w:rsidP="003F6F49">
            <w:pPr>
              <w:snapToGrid w:val="0"/>
              <w:spacing w:before="50" w:afterLines="50"/>
              <w:jc w:val="left"/>
              <w:rPr>
                <w:rFonts w:ascii="Arial" w:hAnsi="Arial" w:cs="Arial"/>
                <w:szCs w:val="21"/>
              </w:rPr>
            </w:pPr>
          </w:p>
        </w:tc>
        <w:tc>
          <w:tcPr>
            <w:tcW w:w="2144" w:type="dxa"/>
          </w:tcPr>
          <w:p w:rsidR="00DB27D4" w:rsidRDefault="00DB27D4" w:rsidP="003F6F49">
            <w:pPr>
              <w:snapToGrid w:val="0"/>
              <w:spacing w:before="50" w:afterLines="50"/>
              <w:jc w:val="left"/>
              <w:rPr>
                <w:rFonts w:ascii="Arial" w:hAnsi="Arial" w:cs="Arial"/>
                <w:szCs w:val="21"/>
              </w:rPr>
            </w:pPr>
          </w:p>
        </w:tc>
        <w:tc>
          <w:tcPr>
            <w:tcW w:w="1301" w:type="dxa"/>
          </w:tcPr>
          <w:p w:rsidR="00DB27D4" w:rsidRDefault="00DB27D4" w:rsidP="003F6F49">
            <w:pPr>
              <w:snapToGrid w:val="0"/>
              <w:spacing w:before="50" w:afterLines="50"/>
              <w:jc w:val="left"/>
              <w:rPr>
                <w:rFonts w:ascii="Arial" w:hAnsi="Arial" w:cs="Arial"/>
                <w:szCs w:val="21"/>
              </w:rPr>
            </w:pPr>
          </w:p>
        </w:tc>
        <w:tc>
          <w:tcPr>
            <w:tcW w:w="1983" w:type="dxa"/>
          </w:tcPr>
          <w:p w:rsidR="00DB27D4" w:rsidRDefault="00DB27D4" w:rsidP="003F6F49">
            <w:pPr>
              <w:snapToGrid w:val="0"/>
              <w:spacing w:before="50" w:afterLines="50"/>
              <w:jc w:val="left"/>
              <w:rPr>
                <w:rFonts w:ascii="Arial" w:hAnsi="Arial" w:cs="Arial"/>
                <w:szCs w:val="21"/>
              </w:rPr>
            </w:pPr>
          </w:p>
        </w:tc>
        <w:tc>
          <w:tcPr>
            <w:tcW w:w="1112" w:type="dxa"/>
          </w:tcPr>
          <w:p w:rsidR="00DB27D4" w:rsidRDefault="00DB27D4" w:rsidP="003F6F49">
            <w:pPr>
              <w:snapToGrid w:val="0"/>
              <w:spacing w:before="50" w:afterLines="50"/>
              <w:jc w:val="left"/>
              <w:rPr>
                <w:rFonts w:ascii="Arial" w:hAnsi="Arial" w:cs="Arial"/>
                <w:szCs w:val="21"/>
              </w:rPr>
            </w:pPr>
          </w:p>
        </w:tc>
        <w:tc>
          <w:tcPr>
            <w:tcW w:w="1663" w:type="dxa"/>
          </w:tcPr>
          <w:p w:rsidR="00DB27D4" w:rsidRDefault="00DB27D4" w:rsidP="003F6F49">
            <w:pPr>
              <w:snapToGrid w:val="0"/>
              <w:spacing w:before="50" w:afterLines="50"/>
              <w:jc w:val="left"/>
              <w:rPr>
                <w:rFonts w:ascii="Arial" w:hAnsi="Arial" w:cs="Arial"/>
                <w:szCs w:val="21"/>
              </w:rPr>
            </w:pPr>
          </w:p>
        </w:tc>
      </w:tr>
      <w:tr w:rsidR="00DB27D4">
        <w:trPr>
          <w:jc w:val="center"/>
        </w:trPr>
        <w:tc>
          <w:tcPr>
            <w:tcW w:w="1039" w:type="dxa"/>
          </w:tcPr>
          <w:p w:rsidR="00DB27D4" w:rsidRDefault="00DB27D4" w:rsidP="003F6F49">
            <w:pPr>
              <w:snapToGrid w:val="0"/>
              <w:spacing w:before="50" w:afterLines="50"/>
              <w:jc w:val="left"/>
              <w:rPr>
                <w:rFonts w:ascii="Arial" w:hAnsi="Arial" w:cs="Arial"/>
                <w:szCs w:val="21"/>
              </w:rPr>
            </w:pPr>
          </w:p>
        </w:tc>
        <w:tc>
          <w:tcPr>
            <w:tcW w:w="2144" w:type="dxa"/>
          </w:tcPr>
          <w:p w:rsidR="00DB27D4" w:rsidRDefault="00DB27D4" w:rsidP="003F6F49">
            <w:pPr>
              <w:snapToGrid w:val="0"/>
              <w:spacing w:before="50" w:afterLines="50"/>
              <w:jc w:val="left"/>
              <w:rPr>
                <w:rFonts w:ascii="Arial" w:hAnsi="Arial" w:cs="Arial"/>
                <w:szCs w:val="21"/>
              </w:rPr>
            </w:pPr>
          </w:p>
        </w:tc>
        <w:tc>
          <w:tcPr>
            <w:tcW w:w="1301" w:type="dxa"/>
          </w:tcPr>
          <w:p w:rsidR="00DB27D4" w:rsidRDefault="00DB27D4" w:rsidP="003F6F49">
            <w:pPr>
              <w:snapToGrid w:val="0"/>
              <w:spacing w:before="50" w:afterLines="50"/>
              <w:jc w:val="left"/>
              <w:rPr>
                <w:rFonts w:ascii="Arial" w:hAnsi="Arial" w:cs="Arial"/>
                <w:szCs w:val="21"/>
              </w:rPr>
            </w:pPr>
          </w:p>
        </w:tc>
        <w:tc>
          <w:tcPr>
            <w:tcW w:w="1983" w:type="dxa"/>
          </w:tcPr>
          <w:p w:rsidR="00DB27D4" w:rsidRDefault="00DB27D4" w:rsidP="003F6F49">
            <w:pPr>
              <w:snapToGrid w:val="0"/>
              <w:spacing w:before="50" w:afterLines="50"/>
              <w:jc w:val="left"/>
              <w:rPr>
                <w:rFonts w:ascii="Arial" w:hAnsi="Arial" w:cs="Arial"/>
                <w:szCs w:val="21"/>
              </w:rPr>
            </w:pPr>
          </w:p>
        </w:tc>
        <w:tc>
          <w:tcPr>
            <w:tcW w:w="1112" w:type="dxa"/>
          </w:tcPr>
          <w:p w:rsidR="00DB27D4" w:rsidRDefault="00DB27D4" w:rsidP="003F6F49">
            <w:pPr>
              <w:snapToGrid w:val="0"/>
              <w:spacing w:before="50" w:afterLines="50"/>
              <w:jc w:val="left"/>
              <w:rPr>
                <w:rFonts w:ascii="Arial" w:hAnsi="Arial" w:cs="Arial"/>
                <w:szCs w:val="21"/>
              </w:rPr>
            </w:pPr>
          </w:p>
        </w:tc>
        <w:tc>
          <w:tcPr>
            <w:tcW w:w="1663" w:type="dxa"/>
          </w:tcPr>
          <w:p w:rsidR="00DB27D4" w:rsidRDefault="00DB27D4" w:rsidP="003F6F49">
            <w:pPr>
              <w:snapToGrid w:val="0"/>
              <w:spacing w:before="50" w:afterLines="50"/>
              <w:jc w:val="left"/>
              <w:rPr>
                <w:rFonts w:ascii="Arial" w:hAnsi="Arial" w:cs="Arial"/>
                <w:szCs w:val="21"/>
              </w:rPr>
            </w:pPr>
          </w:p>
        </w:tc>
      </w:tr>
      <w:tr w:rsidR="00DB27D4">
        <w:trPr>
          <w:jc w:val="center"/>
        </w:trPr>
        <w:tc>
          <w:tcPr>
            <w:tcW w:w="1039" w:type="dxa"/>
          </w:tcPr>
          <w:p w:rsidR="00DB27D4" w:rsidRDefault="00DB27D4" w:rsidP="003F6F49">
            <w:pPr>
              <w:snapToGrid w:val="0"/>
              <w:spacing w:before="50" w:afterLines="50"/>
              <w:jc w:val="left"/>
              <w:rPr>
                <w:rFonts w:ascii="Arial" w:hAnsi="Arial" w:cs="Arial"/>
                <w:szCs w:val="21"/>
              </w:rPr>
            </w:pPr>
          </w:p>
        </w:tc>
        <w:tc>
          <w:tcPr>
            <w:tcW w:w="2144" w:type="dxa"/>
          </w:tcPr>
          <w:p w:rsidR="00DB27D4" w:rsidRDefault="00DB27D4" w:rsidP="003F6F49">
            <w:pPr>
              <w:snapToGrid w:val="0"/>
              <w:spacing w:before="50" w:afterLines="50"/>
              <w:jc w:val="left"/>
              <w:rPr>
                <w:rFonts w:ascii="Arial" w:hAnsi="Arial" w:cs="Arial"/>
                <w:szCs w:val="21"/>
              </w:rPr>
            </w:pPr>
          </w:p>
        </w:tc>
        <w:tc>
          <w:tcPr>
            <w:tcW w:w="1301" w:type="dxa"/>
          </w:tcPr>
          <w:p w:rsidR="00DB27D4" w:rsidRDefault="00DB27D4" w:rsidP="003F6F49">
            <w:pPr>
              <w:snapToGrid w:val="0"/>
              <w:spacing w:before="50" w:afterLines="50"/>
              <w:jc w:val="left"/>
              <w:rPr>
                <w:rFonts w:ascii="Arial" w:hAnsi="Arial" w:cs="Arial"/>
                <w:szCs w:val="21"/>
              </w:rPr>
            </w:pPr>
          </w:p>
        </w:tc>
        <w:tc>
          <w:tcPr>
            <w:tcW w:w="1983" w:type="dxa"/>
          </w:tcPr>
          <w:p w:rsidR="00DB27D4" w:rsidRDefault="00DB27D4" w:rsidP="003F6F49">
            <w:pPr>
              <w:snapToGrid w:val="0"/>
              <w:spacing w:before="50" w:afterLines="50"/>
              <w:jc w:val="left"/>
              <w:rPr>
                <w:rFonts w:ascii="Arial" w:hAnsi="Arial" w:cs="Arial"/>
                <w:szCs w:val="21"/>
              </w:rPr>
            </w:pPr>
          </w:p>
        </w:tc>
        <w:tc>
          <w:tcPr>
            <w:tcW w:w="1112" w:type="dxa"/>
          </w:tcPr>
          <w:p w:rsidR="00DB27D4" w:rsidRDefault="00DB27D4" w:rsidP="003F6F49">
            <w:pPr>
              <w:snapToGrid w:val="0"/>
              <w:spacing w:before="50" w:afterLines="50"/>
              <w:jc w:val="left"/>
              <w:rPr>
                <w:rFonts w:ascii="Arial" w:hAnsi="Arial" w:cs="Arial"/>
                <w:szCs w:val="21"/>
              </w:rPr>
            </w:pPr>
          </w:p>
        </w:tc>
        <w:tc>
          <w:tcPr>
            <w:tcW w:w="1663" w:type="dxa"/>
          </w:tcPr>
          <w:p w:rsidR="00DB27D4" w:rsidRDefault="00DB27D4" w:rsidP="003F6F49">
            <w:pPr>
              <w:snapToGrid w:val="0"/>
              <w:spacing w:before="50" w:afterLines="50"/>
              <w:jc w:val="left"/>
              <w:rPr>
                <w:rFonts w:ascii="Arial" w:hAnsi="Arial" w:cs="Arial"/>
                <w:szCs w:val="21"/>
              </w:rPr>
            </w:pPr>
          </w:p>
        </w:tc>
      </w:tr>
      <w:tr w:rsidR="00DB27D4">
        <w:trPr>
          <w:jc w:val="center"/>
        </w:trPr>
        <w:tc>
          <w:tcPr>
            <w:tcW w:w="1039" w:type="dxa"/>
          </w:tcPr>
          <w:p w:rsidR="00DB27D4" w:rsidRDefault="00DB27D4" w:rsidP="003F6F49">
            <w:pPr>
              <w:snapToGrid w:val="0"/>
              <w:spacing w:before="50" w:afterLines="50"/>
              <w:jc w:val="left"/>
              <w:rPr>
                <w:rFonts w:ascii="Arial" w:hAnsi="Arial" w:cs="Arial"/>
                <w:szCs w:val="21"/>
              </w:rPr>
            </w:pPr>
          </w:p>
        </w:tc>
        <w:tc>
          <w:tcPr>
            <w:tcW w:w="2144" w:type="dxa"/>
          </w:tcPr>
          <w:p w:rsidR="00DB27D4" w:rsidRDefault="00DB27D4" w:rsidP="003F6F49">
            <w:pPr>
              <w:snapToGrid w:val="0"/>
              <w:spacing w:before="50" w:afterLines="50"/>
              <w:jc w:val="left"/>
              <w:rPr>
                <w:rFonts w:ascii="Arial" w:hAnsi="Arial" w:cs="Arial"/>
                <w:szCs w:val="21"/>
              </w:rPr>
            </w:pPr>
          </w:p>
        </w:tc>
        <w:tc>
          <w:tcPr>
            <w:tcW w:w="1301" w:type="dxa"/>
          </w:tcPr>
          <w:p w:rsidR="00DB27D4" w:rsidRDefault="00DB27D4" w:rsidP="003F6F49">
            <w:pPr>
              <w:snapToGrid w:val="0"/>
              <w:spacing w:before="50" w:afterLines="50"/>
              <w:jc w:val="left"/>
              <w:rPr>
                <w:rFonts w:ascii="Arial" w:hAnsi="Arial" w:cs="Arial"/>
                <w:szCs w:val="21"/>
              </w:rPr>
            </w:pPr>
          </w:p>
        </w:tc>
        <w:tc>
          <w:tcPr>
            <w:tcW w:w="1983" w:type="dxa"/>
          </w:tcPr>
          <w:p w:rsidR="00DB27D4" w:rsidRDefault="00DB27D4" w:rsidP="003F6F49">
            <w:pPr>
              <w:snapToGrid w:val="0"/>
              <w:spacing w:before="50" w:afterLines="50"/>
              <w:jc w:val="left"/>
              <w:rPr>
                <w:rFonts w:ascii="Arial" w:hAnsi="Arial" w:cs="Arial"/>
                <w:szCs w:val="21"/>
              </w:rPr>
            </w:pPr>
          </w:p>
        </w:tc>
        <w:tc>
          <w:tcPr>
            <w:tcW w:w="1112" w:type="dxa"/>
          </w:tcPr>
          <w:p w:rsidR="00DB27D4" w:rsidRDefault="00DB27D4" w:rsidP="003F6F49">
            <w:pPr>
              <w:snapToGrid w:val="0"/>
              <w:spacing w:before="50" w:afterLines="50"/>
              <w:jc w:val="left"/>
              <w:rPr>
                <w:rFonts w:ascii="Arial" w:hAnsi="Arial" w:cs="Arial"/>
                <w:szCs w:val="21"/>
              </w:rPr>
            </w:pPr>
          </w:p>
        </w:tc>
        <w:tc>
          <w:tcPr>
            <w:tcW w:w="1663" w:type="dxa"/>
          </w:tcPr>
          <w:p w:rsidR="00DB27D4" w:rsidRDefault="00DB27D4" w:rsidP="003F6F49">
            <w:pPr>
              <w:snapToGrid w:val="0"/>
              <w:spacing w:before="50" w:afterLines="50"/>
              <w:jc w:val="left"/>
              <w:rPr>
                <w:rFonts w:ascii="Arial" w:hAnsi="Arial" w:cs="Arial"/>
                <w:szCs w:val="21"/>
              </w:rPr>
            </w:pPr>
          </w:p>
        </w:tc>
      </w:tr>
    </w:tbl>
    <w:p w:rsidR="00DB27D4" w:rsidRDefault="007833B9">
      <w:pPr>
        <w:autoSpaceDE w:val="0"/>
        <w:autoSpaceDN w:val="0"/>
        <w:adjustRightInd w:val="0"/>
        <w:spacing w:line="360" w:lineRule="auto"/>
        <w:rPr>
          <w:rFonts w:ascii="Arial" w:hAnsi="Arial" w:cs="Arial"/>
          <w:szCs w:val="21"/>
        </w:rPr>
      </w:pPr>
      <w:r>
        <w:rPr>
          <w:rFonts w:ascii="Arial" w:hAnsi="Arial" w:cs="Arial"/>
          <w:szCs w:val="21"/>
        </w:rPr>
        <w:t>注：投标文件中提供相关照片等检测设备证明资料（证明资料要求能反映检测设备的规格型号、品牌等内容）。</w:t>
      </w:r>
    </w:p>
    <w:p w:rsidR="00DB27D4" w:rsidRDefault="00DB27D4">
      <w:pPr>
        <w:rPr>
          <w:rFonts w:ascii="Arial" w:hAnsi="Arial" w:cs="Arial"/>
          <w:szCs w:val="21"/>
        </w:rPr>
      </w:pPr>
    </w:p>
    <w:p w:rsidR="00DB27D4" w:rsidRDefault="00DB27D4">
      <w:pPr>
        <w:ind w:firstLineChars="2650" w:firstLine="5565"/>
        <w:rPr>
          <w:rFonts w:ascii="Arial" w:hAnsi="Arial" w:cs="Arial"/>
        </w:rPr>
      </w:pPr>
    </w:p>
    <w:p w:rsidR="00DB27D4" w:rsidRDefault="007833B9">
      <w:pPr>
        <w:adjustRightInd w:val="0"/>
        <w:snapToGrid w:val="0"/>
        <w:spacing w:line="360" w:lineRule="auto"/>
        <w:rPr>
          <w:rFonts w:ascii="Arial" w:hAnsi="Arial" w:cs="Arial"/>
        </w:rPr>
      </w:pPr>
      <w:r>
        <w:rPr>
          <w:rFonts w:ascii="Arial" w:hAnsi="Arial" w:cs="Arial"/>
        </w:rPr>
        <w:t>投标人：（盖章）</w:t>
      </w:r>
      <w:r>
        <w:rPr>
          <w:rFonts w:ascii="Arial" w:hAnsi="Arial" w:cs="Arial"/>
        </w:rPr>
        <w:t xml:space="preserve">       </w:t>
      </w:r>
    </w:p>
    <w:p w:rsidR="00DB27D4" w:rsidRDefault="007833B9">
      <w:pPr>
        <w:adjustRightInd w:val="0"/>
        <w:snapToGrid w:val="0"/>
        <w:spacing w:line="360" w:lineRule="auto"/>
        <w:rPr>
          <w:rFonts w:ascii="Arial" w:hAnsi="Arial" w:cs="Arial"/>
        </w:rPr>
      </w:pPr>
      <w:r>
        <w:rPr>
          <w:rFonts w:ascii="Arial" w:hAnsi="Arial" w:cs="Arial"/>
        </w:rPr>
        <w:t>法定代表人或其授权代表：（签字或盖章）</w:t>
      </w:r>
    </w:p>
    <w:p w:rsidR="00DB27D4" w:rsidRDefault="007833B9">
      <w:pPr>
        <w:rPr>
          <w:rFonts w:ascii="Arial" w:hAnsi="Arial" w:cs="Arial"/>
        </w:rPr>
      </w:pPr>
      <w:r>
        <w:rPr>
          <w:rFonts w:ascii="Arial" w:hAnsi="Arial" w:cs="Arial"/>
        </w:rPr>
        <w:t>日期：</w:t>
      </w:r>
    </w:p>
    <w:p w:rsidR="00DB27D4" w:rsidRDefault="00DB27D4">
      <w:pPr>
        <w:spacing w:line="460" w:lineRule="exact"/>
        <w:ind w:firstLineChars="200" w:firstLine="640"/>
        <w:rPr>
          <w:rFonts w:ascii="Arial" w:hAnsi="Arial" w:cs="Arial"/>
          <w:sz w:val="32"/>
        </w:rPr>
      </w:pPr>
    </w:p>
    <w:p w:rsidR="00DB27D4" w:rsidRDefault="00DB27D4">
      <w:pPr>
        <w:spacing w:line="500" w:lineRule="exact"/>
        <w:jc w:val="left"/>
        <w:rPr>
          <w:rFonts w:ascii="Arial" w:hAnsi="Arial" w:cs="Arial"/>
          <w:b/>
        </w:rPr>
      </w:pPr>
    </w:p>
    <w:p w:rsidR="00DB27D4" w:rsidRDefault="00DB27D4">
      <w:pPr>
        <w:pStyle w:val="a8"/>
        <w:rPr>
          <w:rFonts w:ascii="Arial" w:hAnsi="Arial" w:cs="Arial"/>
          <w:b/>
        </w:rPr>
      </w:pPr>
    </w:p>
    <w:p w:rsidR="00DB27D4" w:rsidRDefault="00DB27D4">
      <w:pPr>
        <w:pStyle w:val="a8"/>
        <w:rPr>
          <w:rFonts w:ascii="Arial" w:hAnsi="Arial" w:cs="Arial"/>
          <w:b/>
        </w:rPr>
      </w:pPr>
    </w:p>
    <w:p w:rsidR="00DB27D4" w:rsidRDefault="00DB27D4">
      <w:pPr>
        <w:pStyle w:val="a8"/>
        <w:rPr>
          <w:rFonts w:ascii="Arial" w:hAnsi="Arial" w:cs="Arial"/>
          <w:b/>
        </w:rPr>
      </w:pPr>
    </w:p>
    <w:p w:rsidR="00DB27D4" w:rsidRDefault="00DB27D4">
      <w:pPr>
        <w:pStyle w:val="a8"/>
        <w:rPr>
          <w:rFonts w:ascii="Arial" w:hAnsi="Arial" w:cs="Arial"/>
          <w:b/>
        </w:rPr>
      </w:pPr>
    </w:p>
    <w:p w:rsidR="00DB27D4" w:rsidRDefault="00DB27D4">
      <w:pPr>
        <w:pStyle w:val="a8"/>
        <w:rPr>
          <w:rFonts w:ascii="Arial" w:hAnsi="Arial" w:cs="Arial"/>
          <w:b/>
        </w:rPr>
      </w:pPr>
    </w:p>
    <w:p w:rsidR="00DB27D4" w:rsidRDefault="00DB27D4">
      <w:pPr>
        <w:pStyle w:val="a8"/>
        <w:rPr>
          <w:rFonts w:ascii="Arial" w:hAnsi="Arial" w:cs="Arial"/>
          <w:b/>
        </w:rPr>
      </w:pPr>
    </w:p>
    <w:p w:rsidR="00DB27D4" w:rsidRDefault="007833B9">
      <w:pPr>
        <w:jc w:val="left"/>
        <w:rPr>
          <w:rStyle w:val="1CharChar"/>
          <w:rFonts w:ascii="仿宋_GB2312" w:eastAsia="仿宋_GB2312"/>
          <w:sz w:val="30"/>
        </w:rPr>
      </w:pPr>
      <w:r>
        <w:rPr>
          <w:rFonts w:ascii="Arial" w:hAnsi="Arial" w:cs="Arial" w:hint="eastAsia"/>
          <w:b/>
        </w:rPr>
        <w:t>附件</w:t>
      </w:r>
      <w:r>
        <w:rPr>
          <w:rFonts w:ascii="Arial" w:hAnsi="Arial" w:cs="Arial" w:hint="eastAsia"/>
          <w:b/>
        </w:rPr>
        <w:t>四</w:t>
      </w:r>
    </w:p>
    <w:p w:rsidR="00DB27D4" w:rsidRDefault="007833B9">
      <w:pPr>
        <w:jc w:val="center"/>
        <w:rPr>
          <w:rFonts w:ascii="仿宋_GB2312" w:eastAsia="仿宋_GB2312"/>
          <w:b/>
          <w:sz w:val="44"/>
        </w:rPr>
      </w:pPr>
      <w:r>
        <w:rPr>
          <w:rFonts w:ascii="仿宋_GB2312" w:eastAsia="仿宋_GB2312" w:hint="eastAsia"/>
          <w:b/>
          <w:sz w:val="44"/>
        </w:rPr>
        <w:lastRenderedPageBreak/>
        <w:t>承诺书</w:t>
      </w:r>
    </w:p>
    <w:p w:rsidR="00DB27D4" w:rsidRDefault="00DB27D4">
      <w:pPr>
        <w:snapToGrid w:val="0"/>
        <w:ind w:firstLineChars="600" w:firstLine="1926"/>
        <w:jc w:val="left"/>
        <w:rPr>
          <w:rFonts w:ascii="仿宋_GB2312" w:eastAsia="仿宋_GB2312"/>
          <w:b/>
          <w:spacing w:val="40"/>
          <w:sz w:val="24"/>
          <w:szCs w:val="24"/>
        </w:rPr>
      </w:pPr>
    </w:p>
    <w:p w:rsidR="00DB27D4" w:rsidRDefault="007833B9">
      <w:pPr>
        <w:spacing w:line="360" w:lineRule="auto"/>
        <w:jc w:val="left"/>
        <w:rPr>
          <w:rFonts w:ascii="仿宋_GB2312" w:eastAsia="仿宋_GB2312"/>
          <w:sz w:val="30"/>
          <w:szCs w:val="22"/>
        </w:rPr>
      </w:pPr>
      <w:r>
        <w:rPr>
          <w:rFonts w:ascii="仿宋_GB2312" w:eastAsia="仿宋_GB2312" w:hint="eastAsia"/>
          <w:sz w:val="30"/>
          <w:szCs w:val="22"/>
        </w:rPr>
        <w:t>杭州临江环境能源有限公司：</w:t>
      </w:r>
    </w:p>
    <w:p w:rsidR="00DB27D4" w:rsidRDefault="007833B9">
      <w:pPr>
        <w:spacing w:line="360" w:lineRule="auto"/>
        <w:jc w:val="left"/>
        <w:rPr>
          <w:rFonts w:ascii="仿宋_GB2312" w:eastAsia="仿宋_GB2312"/>
          <w:sz w:val="30"/>
          <w:szCs w:val="22"/>
        </w:rPr>
      </w:pPr>
      <w:r>
        <w:rPr>
          <w:rFonts w:ascii="仿宋_GB2312" w:eastAsia="仿宋_GB2312" w:hint="eastAsia"/>
          <w:sz w:val="30"/>
          <w:szCs w:val="22"/>
        </w:rPr>
        <w:t xml:space="preserve">    </w:t>
      </w:r>
      <w:r>
        <w:rPr>
          <w:rFonts w:ascii="仿宋_GB2312" w:eastAsia="仿宋_GB2312" w:hint="eastAsia"/>
          <w:sz w:val="30"/>
          <w:szCs w:val="22"/>
        </w:rPr>
        <w:t>因我公司自身原因不能参加贵公司组织的询价现场报价评审活动，报价单采用邮寄方式送达贵公司。我公司充分相信贵公司的询价评审结果，且我公司对任何结果都不会有异议。</w:t>
      </w:r>
    </w:p>
    <w:p w:rsidR="00DB27D4" w:rsidRDefault="007833B9">
      <w:pPr>
        <w:spacing w:line="360" w:lineRule="auto"/>
        <w:ind w:firstLineChars="200" w:firstLine="600"/>
        <w:jc w:val="left"/>
        <w:rPr>
          <w:rFonts w:ascii="仿宋_GB2312" w:eastAsia="仿宋_GB2312"/>
          <w:sz w:val="30"/>
          <w:szCs w:val="22"/>
        </w:rPr>
      </w:pPr>
      <w:r>
        <w:rPr>
          <w:rFonts w:ascii="仿宋_GB2312" w:eastAsia="仿宋_GB2312" w:hint="eastAsia"/>
          <w:sz w:val="30"/>
          <w:szCs w:val="22"/>
        </w:rPr>
        <w:t>特此承诺</w:t>
      </w:r>
      <w:r>
        <w:rPr>
          <w:rFonts w:ascii="仿宋_GB2312" w:eastAsia="仿宋_GB2312" w:hint="eastAsia"/>
          <w:sz w:val="30"/>
          <w:szCs w:val="22"/>
        </w:rPr>
        <w:t>!</w:t>
      </w:r>
    </w:p>
    <w:p w:rsidR="00DB27D4" w:rsidRDefault="00DB27D4">
      <w:pPr>
        <w:spacing w:line="360" w:lineRule="auto"/>
        <w:jc w:val="left"/>
        <w:rPr>
          <w:rFonts w:ascii="仿宋_GB2312" w:eastAsia="仿宋_GB2312"/>
          <w:sz w:val="30"/>
          <w:szCs w:val="22"/>
        </w:rPr>
      </w:pPr>
    </w:p>
    <w:p w:rsidR="00DB27D4" w:rsidRDefault="00DB27D4">
      <w:pPr>
        <w:spacing w:line="360" w:lineRule="auto"/>
        <w:jc w:val="left"/>
        <w:rPr>
          <w:rFonts w:ascii="仿宋_GB2312" w:eastAsia="仿宋_GB2312"/>
          <w:sz w:val="30"/>
          <w:szCs w:val="22"/>
        </w:rPr>
      </w:pPr>
    </w:p>
    <w:p w:rsidR="00DB27D4" w:rsidRDefault="00DB27D4">
      <w:pPr>
        <w:spacing w:line="360" w:lineRule="auto"/>
        <w:jc w:val="left"/>
        <w:rPr>
          <w:rFonts w:ascii="仿宋_GB2312" w:eastAsia="仿宋_GB2312"/>
          <w:sz w:val="30"/>
          <w:szCs w:val="22"/>
        </w:rPr>
      </w:pPr>
    </w:p>
    <w:p w:rsidR="00DB27D4" w:rsidRDefault="00DB27D4">
      <w:pPr>
        <w:spacing w:line="360" w:lineRule="auto"/>
        <w:jc w:val="left"/>
        <w:rPr>
          <w:rFonts w:ascii="仿宋_GB2312" w:eastAsia="仿宋_GB2312"/>
          <w:sz w:val="30"/>
          <w:szCs w:val="22"/>
        </w:rPr>
      </w:pPr>
    </w:p>
    <w:p w:rsidR="00DB27D4" w:rsidRDefault="007833B9">
      <w:pPr>
        <w:spacing w:line="360" w:lineRule="auto"/>
        <w:ind w:leftChars="1988" w:left="4175"/>
        <w:jc w:val="left"/>
        <w:rPr>
          <w:rFonts w:ascii="仿宋_GB2312" w:eastAsia="仿宋_GB2312"/>
          <w:sz w:val="30"/>
          <w:szCs w:val="22"/>
        </w:rPr>
      </w:pPr>
      <w:r>
        <w:rPr>
          <w:rFonts w:ascii="仿宋_GB2312" w:eastAsia="仿宋_GB2312" w:hint="eastAsia"/>
          <w:sz w:val="30"/>
          <w:szCs w:val="22"/>
        </w:rPr>
        <w:t xml:space="preserve">  </w:t>
      </w:r>
      <w:r>
        <w:rPr>
          <w:rFonts w:ascii="仿宋_GB2312" w:eastAsia="仿宋_GB2312" w:hint="eastAsia"/>
          <w:sz w:val="30"/>
          <w:szCs w:val="22"/>
        </w:rPr>
        <w:t>报价单位：</w:t>
      </w:r>
      <w:r>
        <w:rPr>
          <w:rFonts w:ascii="仿宋_GB2312" w:eastAsia="仿宋_GB2312" w:hint="eastAsia"/>
          <w:sz w:val="30"/>
          <w:szCs w:val="22"/>
        </w:rPr>
        <w:t xml:space="preserve">                           2021</w:t>
      </w:r>
      <w:r>
        <w:rPr>
          <w:rFonts w:ascii="仿宋_GB2312" w:eastAsia="仿宋_GB2312" w:hint="eastAsia"/>
          <w:sz w:val="30"/>
          <w:szCs w:val="22"/>
        </w:rPr>
        <w:t>年</w:t>
      </w:r>
      <w:r>
        <w:rPr>
          <w:rFonts w:ascii="仿宋_GB2312" w:eastAsia="仿宋_GB2312" w:hint="eastAsia"/>
          <w:sz w:val="30"/>
          <w:szCs w:val="22"/>
        </w:rPr>
        <w:t xml:space="preserve">    </w:t>
      </w:r>
      <w:r>
        <w:rPr>
          <w:rFonts w:ascii="仿宋_GB2312" w:eastAsia="仿宋_GB2312" w:hint="eastAsia"/>
          <w:sz w:val="30"/>
          <w:szCs w:val="22"/>
        </w:rPr>
        <w:t>月</w:t>
      </w:r>
      <w:r>
        <w:rPr>
          <w:rFonts w:ascii="仿宋_GB2312" w:eastAsia="仿宋_GB2312" w:hint="eastAsia"/>
          <w:sz w:val="30"/>
          <w:szCs w:val="22"/>
        </w:rPr>
        <w:t xml:space="preserve">    </w:t>
      </w:r>
      <w:r>
        <w:rPr>
          <w:rFonts w:ascii="仿宋_GB2312" w:eastAsia="仿宋_GB2312" w:hint="eastAsia"/>
          <w:sz w:val="30"/>
          <w:szCs w:val="22"/>
        </w:rPr>
        <w:t>日</w:t>
      </w:r>
    </w:p>
    <w:p w:rsidR="00DB27D4" w:rsidRDefault="00DB27D4">
      <w:pPr>
        <w:pStyle w:val="10"/>
        <w:rPr>
          <w:rFonts w:ascii="仿宋_GB2312" w:eastAsia="仿宋_GB2312"/>
          <w:b w:val="0"/>
          <w:caps w:val="0"/>
          <w:sz w:val="30"/>
          <w:szCs w:val="22"/>
        </w:rPr>
      </w:pPr>
    </w:p>
    <w:p w:rsidR="00DB27D4" w:rsidRDefault="00DB27D4">
      <w:pPr>
        <w:rPr>
          <w:rFonts w:ascii="仿宋_GB2312" w:eastAsia="仿宋_GB2312"/>
          <w:sz w:val="30"/>
          <w:szCs w:val="22"/>
        </w:rPr>
      </w:pPr>
    </w:p>
    <w:p w:rsidR="00DB27D4" w:rsidRDefault="00DB27D4">
      <w:pPr>
        <w:pStyle w:val="10"/>
        <w:rPr>
          <w:rFonts w:ascii="仿宋_GB2312" w:eastAsia="仿宋_GB2312"/>
          <w:b w:val="0"/>
          <w:caps w:val="0"/>
          <w:sz w:val="30"/>
          <w:szCs w:val="22"/>
        </w:rPr>
      </w:pPr>
    </w:p>
    <w:p w:rsidR="00DB27D4" w:rsidRDefault="00DB27D4">
      <w:pPr>
        <w:rPr>
          <w:rFonts w:ascii="仿宋_GB2312" w:eastAsia="仿宋_GB2312"/>
          <w:sz w:val="30"/>
          <w:szCs w:val="22"/>
        </w:rPr>
      </w:pPr>
    </w:p>
    <w:p w:rsidR="00DB27D4" w:rsidRDefault="00DB27D4">
      <w:pPr>
        <w:pStyle w:val="10"/>
        <w:rPr>
          <w:rFonts w:ascii="仿宋_GB2312" w:eastAsia="仿宋_GB2312"/>
          <w:b w:val="0"/>
          <w:caps w:val="0"/>
          <w:sz w:val="30"/>
          <w:szCs w:val="22"/>
        </w:rPr>
      </w:pPr>
    </w:p>
    <w:p w:rsidR="00DB27D4" w:rsidRDefault="00DB27D4">
      <w:pPr>
        <w:rPr>
          <w:rFonts w:ascii="仿宋_GB2312" w:eastAsia="仿宋_GB2312"/>
          <w:sz w:val="30"/>
          <w:szCs w:val="22"/>
        </w:rPr>
      </w:pPr>
    </w:p>
    <w:p w:rsidR="00DB27D4" w:rsidRDefault="00DB27D4">
      <w:pPr>
        <w:pStyle w:val="10"/>
      </w:pPr>
    </w:p>
    <w:p w:rsidR="00DB27D4" w:rsidRDefault="00DB27D4"/>
    <w:p w:rsidR="00DB27D4" w:rsidRDefault="00DB27D4">
      <w:pPr>
        <w:pStyle w:val="a8"/>
      </w:pPr>
    </w:p>
    <w:p w:rsidR="00DB27D4" w:rsidRDefault="00DB27D4"/>
    <w:p w:rsidR="00DB27D4" w:rsidRDefault="00DB27D4">
      <w:pPr>
        <w:pStyle w:val="10"/>
      </w:pPr>
    </w:p>
    <w:p w:rsidR="00DB27D4" w:rsidRDefault="00DB27D4"/>
    <w:p w:rsidR="00DB27D4" w:rsidRDefault="007833B9">
      <w:pPr>
        <w:pStyle w:val="a8"/>
        <w:ind w:firstLine="0"/>
        <w:jc w:val="center"/>
      </w:pPr>
      <w:r>
        <w:rPr>
          <w:rFonts w:ascii="仿宋_GB2312" w:eastAsia="仿宋_GB2312" w:hAnsi="Arial" w:hint="eastAsia"/>
          <w:b/>
          <w:snapToGrid w:val="0"/>
          <w:color w:val="000000"/>
          <w:kern w:val="44"/>
          <w:sz w:val="44"/>
          <w:szCs w:val="44"/>
        </w:rPr>
        <w:lastRenderedPageBreak/>
        <w:t>第五部分</w:t>
      </w:r>
      <w:r>
        <w:rPr>
          <w:rFonts w:ascii="仿宋_GB2312" w:eastAsia="仿宋_GB2312" w:hAnsi="Arial" w:hint="eastAsia"/>
          <w:b/>
          <w:snapToGrid w:val="0"/>
          <w:color w:val="000000"/>
          <w:kern w:val="44"/>
          <w:sz w:val="44"/>
          <w:szCs w:val="44"/>
        </w:rPr>
        <w:t xml:space="preserve"> </w:t>
      </w:r>
      <w:r>
        <w:rPr>
          <w:rFonts w:ascii="仿宋_GB2312" w:eastAsia="仿宋_GB2312" w:hAnsi="Arial" w:hint="eastAsia"/>
          <w:b/>
          <w:snapToGrid w:val="0"/>
          <w:color w:val="000000"/>
          <w:kern w:val="44"/>
          <w:sz w:val="44"/>
          <w:szCs w:val="44"/>
        </w:rPr>
        <w:t>合同条款</w:t>
      </w:r>
    </w:p>
    <w:p w:rsidR="00DB27D4" w:rsidRDefault="007833B9">
      <w:pPr>
        <w:pStyle w:val="a7"/>
        <w:spacing w:line="360" w:lineRule="auto"/>
        <w:rPr>
          <w:rStyle w:val="1CharChar"/>
          <w:rFonts w:ascii="仿宋_GB2312" w:eastAsia="仿宋_GB2312"/>
          <w:b/>
          <w:spacing w:val="0"/>
          <w:sz w:val="30"/>
          <w:szCs w:val="30"/>
          <w:lang w:val="en-GB"/>
        </w:rPr>
      </w:pPr>
      <w:r>
        <w:rPr>
          <w:rStyle w:val="1CharChar"/>
          <w:rFonts w:ascii="仿宋_GB2312" w:eastAsia="仿宋_GB2312" w:hint="eastAsia"/>
          <w:b/>
          <w:spacing w:val="0"/>
          <w:sz w:val="30"/>
          <w:szCs w:val="30"/>
          <w:lang w:val="en-GB"/>
        </w:rPr>
        <w:t>临江公司三固项目</w:t>
      </w:r>
      <w:r>
        <w:rPr>
          <w:rStyle w:val="1CharChar"/>
          <w:rFonts w:ascii="仿宋_GB2312" w:eastAsia="仿宋_GB2312" w:hint="eastAsia"/>
          <w:b/>
          <w:spacing w:val="0"/>
          <w:sz w:val="30"/>
          <w:szCs w:val="30"/>
        </w:rPr>
        <w:t>在线装置比对</w:t>
      </w:r>
      <w:r>
        <w:rPr>
          <w:rStyle w:val="1CharChar"/>
          <w:rFonts w:ascii="仿宋_GB2312" w:eastAsia="仿宋_GB2312" w:hint="eastAsia"/>
          <w:b/>
          <w:spacing w:val="0"/>
          <w:sz w:val="30"/>
          <w:szCs w:val="30"/>
          <w:lang w:val="en-GB"/>
        </w:rPr>
        <w:t>服务合同</w:t>
      </w:r>
    </w:p>
    <w:p w:rsidR="00DB27D4" w:rsidRDefault="007833B9">
      <w:pPr>
        <w:snapToGrid w:val="0"/>
        <w:spacing w:line="360" w:lineRule="auto"/>
        <w:ind w:firstLineChars="200" w:firstLine="480"/>
        <w:rPr>
          <w:rFonts w:ascii="仿宋_GB2312" w:eastAsia="仿宋_GB2312"/>
          <w:sz w:val="24"/>
        </w:rPr>
      </w:pPr>
      <w:r>
        <w:rPr>
          <w:rFonts w:ascii="仿宋_GB2312" w:eastAsia="仿宋_GB2312" w:hint="eastAsia"/>
          <w:sz w:val="24"/>
        </w:rPr>
        <w:t>根据《中华人民共和国民法典》及其他相关国家法律法规，</w:t>
      </w:r>
      <w:r>
        <w:rPr>
          <w:rFonts w:ascii="仿宋_GB2312" w:eastAsia="仿宋_GB2312" w:hint="eastAsia"/>
          <w:bCs/>
          <w:sz w:val="24"/>
        </w:rPr>
        <w:t>甲乙双方协商一致，就甲方委托乙方完成</w:t>
      </w:r>
      <w:r>
        <w:rPr>
          <w:rFonts w:ascii="仿宋_GB2312" w:eastAsia="仿宋_GB2312" w:hint="eastAsia"/>
          <w:bCs/>
          <w:sz w:val="24"/>
        </w:rPr>
        <w:t>在线装置比对</w:t>
      </w:r>
      <w:r>
        <w:rPr>
          <w:rFonts w:ascii="仿宋_GB2312" w:eastAsia="仿宋_GB2312" w:hint="eastAsia"/>
          <w:bCs/>
          <w:sz w:val="24"/>
        </w:rPr>
        <w:t>服务工作事宜达成如下协议</w:t>
      </w:r>
      <w:r>
        <w:rPr>
          <w:rFonts w:ascii="仿宋_GB2312" w:eastAsia="仿宋_GB2312" w:hint="eastAsia"/>
          <w:sz w:val="24"/>
        </w:rPr>
        <w:t>：</w:t>
      </w:r>
    </w:p>
    <w:p w:rsidR="00DB27D4" w:rsidRDefault="007833B9">
      <w:pPr>
        <w:snapToGrid w:val="0"/>
        <w:spacing w:line="360" w:lineRule="auto"/>
        <w:rPr>
          <w:rFonts w:ascii="仿宋_GB2312" w:eastAsia="仿宋_GB2312"/>
          <w:b/>
          <w:sz w:val="24"/>
        </w:rPr>
      </w:pPr>
      <w:r>
        <w:rPr>
          <w:rFonts w:ascii="仿宋_GB2312" w:eastAsia="仿宋_GB2312" w:hint="eastAsia"/>
          <w:b/>
          <w:sz w:val="24"/>
        </w:rPr>
        <w:t xml:space="preserve">    </w:t>
      </w:r>
      <w:r>
        <w:rPr>
          <w:rFonts w:ascii="仿宋_GB2312" w:eastAsia="仿宋_GB2312" w:hint="eastAsia"/>
          <w:b/>
          <w:sz w:val="24"/>
        </w:rPr>
        <w:t>一、项目内容</w:t>
      </w:r>
    </w:p>
    <w:p w:rsidR="00DB27D4" w:rsidRDefault="007833B9">
      <w:pPr>
        <w:snapToGrid w:val="0"/>
        <w:spacing w:line="360" w:lineRule="auto"/>
        <w:ind w:firstLineChars="200" w:firstLine="456"/>
        <w:rPr>
          <w:rFonts w:ascii="仿宋_GB2312" w:eastAsia="仿宋_GB2312"/>
          <w:bCs/>
          <w:spacing w:val="-6"/>
          <w:sz w:val="24"/>
        </w:rPr>
      </w:pPr>
      <w:r>
        <w:rPr>
          <w:rFonts w:ascii="仿宋_GB2312" w:eastAsia="仿宋_GB2312" w:hint="eastAsia"/>
          <w:bCs/>
          <w:spacing w:val="-6"/>
          <w:sz w:val="24"/>
        </w:rPr>
        <w:t>1</w:t>
      </w:r>
      <w:r>
        <w:rPr>
          <w:rFonts w:ascii="仿宋_GB2312" w:eastAsia="仿宋_GB2312" w:hint="eastAsia"/>
          <w:bCs/>
          <w:spacing w:val="-6"/>
          <w:sz w:val="24"/>
        </w:rPr>
        <w:t>、检测内容及要求（详见询价文件第三部分《询价内容》）：</w:t>
      </w:r>
    </w:p>
    <w:tbl>
      <w:tblPr>
        <w:tblW w:w="8536" w:type="dxa"/>
        <w:tblLayout w:type="fixed"/>
        <w:tblCellMar>
          <w:left w:w="0" w:type="dxa"/>
          <w:right w:w="0" w:type="dxa"/>
        </w:tblCellMar>
        <w:tblLook w:val="04A0"/>
      </w:tblPr>
      <w:tblGrid>
        <w:gridCol w:w="965"/>
        <w:gridCol w:w="1918"/>
        <w:gridCol w:w="1992"/>
        <w:gridCol w:w="1407"/>
        <w:gridCol w:w="1127"/>
        <w:gridCol w:w="1127"/>
      </w:tblGrid>
      <w:tr w:rsidR="00DB27D4">
        <w:trPr>
          <w:trHeight w:val="653"/>
        </w:trPr>
        <w:tc>
          <w:tcPr>
            <w:tcW w:w="9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序号</w:t>
            </w:r>
          </w:p>
        </w:tc>
        <w:tc>
          <w:tcPr>
            <w:tcW w:w="191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内容</w:t>
            </w:r>
          </w:p>
        </w:tc>
        <w:tc>
          <w:tcPr>
            <w:tcW w:w="199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比对项目</w:t>
            </w:r>
          </w:p>
        </w:tc>
        <w:tc>
          <w:tcPr>
            <w:tcW w:w="14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频次</w:t>
            </w:r>
          </w:p>
        </w:tc>
        <w:tc>
          <w:tcPr>
            <w:tcW w:w="112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数量</w:t>
            </w:r>
          </w:p>
        </w:tc>
        <w:tc>
          <w:tcPr>
            <w:tcW w:w="112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备注</w:t>
            </w:r>
          </w:p>
        </w:tc>
      </w:tr>
      <w:tr w:rsidR="00DB27D4">
        <w:trPr>
          <w:trHeight w:val="653"/>
        </w:trPr>
        <w:tc>
          <w:tcPr>
            <w:tcW w:w="9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1</w:t>
            </w:r>
          </w:p>
        </w:tc>
        <w:tc>
          <w:tcPr>
            <w:tcW w:w="191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水污染源在线监测系统</w:t>
            </w:r>
          </w:p>
        </w:tc>
        <w:tc>
          <w:tcPr>
            <w:tcW w:w="199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氨氮、</w:t>
            </w:r>
            <w:r>
              <w:rPr>
                <w:rFonts w:ascii="仿宋_GB2312" w:eastAsia="仿宋_GB2312" w:hint="eastAsia"/>
                <w:sz w:val="24"/>
                <w:szCs w:val="24"/>
                <w:u w:color="000000"/>
              </w:rPr>
              <w:t>COD</w:t>
            </w:r>
            <w:r>
              <w:rPr>
                <w:rFonts w:ascii="仿宋_GB2312" w:eastAsia="仿宋_GB2312" w:hint="eastAsia"/>
                <w:sz w:val="24"/>
                <w:szCs w:val="24"/>
                <w:u w:color="000000"/>
              </w:rPr>
              <w:t>、</w:t>
            </w:r>
            <w:r>
              <w:rPr>
                <w:rFonts w:ascii="仿宋_GB2312" w:eastAsia="仿宋_GB2312" w:hint="eastAsia"/>
                <w:sz w:val="24"/>
                <w:szCs w:val="24"/>
                <w:u w:color="000000"/>
              </w:rPr>
              <w:t>PH</w:t>
            </w:r>
            <w:r>
              <w:rPr>
                <w:rFonts w:ascii="仿宋_GB2312" w:eastAsia="仿宋_GB2312" w:hint="eastAsia"/>
                <w:sz w:val="24"/>
                <w:szCs w:val="24"/>
                <w:u w:color="000000"/>
              </w:rPr>
              <w:t>值、流量</w:t>
            </w:r>
          </w:p>
        </w:tc>
        <w:tc>
          <w:tcPr>
            <w:tcW w:w="14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一个月一次</w:t>
            </w:r>
          </w:p>
        </w:tc>
        <w:tc>
          <w:tcPr>
            <w:tcW w:w="112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21</w:t>
            </w:r>
          </w:p>
        </w:tc>
        <w:tc>
          <w:tcPr>
            <w:tcW w:w="112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比对到明年</w:t>
            </w:r>
            <w:r>
              <w:rPr>
                <w:rFonts w:ascii="仿宋_GB2312" w:eastAsia="仿宋_GB2312" w:hint="eastAsia"/>
                <w:sz w:val="24"/>
                <w:szCs w:val="24"/>
                <w:u w:color="000000"/>
              </w:rPr>
              <w:t>4</w:t>
            </w:r>
            <w:r>
              <w:rPr>
                <w:rFonts w:ascii="仿宋_GB2312" w:eastAsia="仿宋_GB2312" w:hint="eastAsia"/>
                <w:sz w:val="24"/>
                <w:szCs w:val="24"/>
                <w:u w:color="000000"/>
              </w:rPr>
              <w:t>月份结束，三个排口共计</w:t>
            </w:r>
            <w:r>
              <w:rPr>
                <w:rFonts w:ascii="仿宋_GB2312" w:eastAsia="仿宋_GB2312" w:hint="eastAsia"/>
                <w:sz w:val="24"/>
                <w:szCs w:val="24"/>
                <w:u w:color="000000"/>
              </w:rPr>
              <w:t>21</w:t>
            </w:r>
            <w:r>
              <w:rPr>
                <w:rFonts w:ascii="仿宋_GB2312" w:eastAsia="仿宋_GB2312" w:hint="eastAsia"/>
                <w:sz w:val="24"/>
                <w:szCs w:val="24"/>
                <w:u w:color="000000"/>
              </w:rPr>
              <w:t>次</w:t>
            </w:r>
          </w:p>
        </w:tc>
      </w:tr>
      <w:tr w:rsidR="00DB27D4">
        <w:trPr>
          <w:trHeight w:val="673"/>
        </w:trPr>
        <w:tc>
          <w:tcPr>
            <w:tcW w:w="9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2</w:t>
            </w:r>
          </w:p>
        </w:tc>
        <w:tc>
          <w:tcPr>
            <w:tcW w:w="191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烟气污染源在线监测系统</w:t>
            </w:r>
          </w:p>
        </w:tc>
        <w:tc>
          <w:tcPr>
            <w:tcW w:w="199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颗粒物、二氧化硫、氮氧化物、氯化氢、一氧化碳、含氧量、烟气流速、湿度、烟气温度</w:t>
            </w:r>
          </w:p>
        </w:tc>
        <w:tc>
          <w:tcPr>
            <w:tcW w:w="14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一季度一次</w:t>
            </w:r>
          </w:p>
        </w:tc>
        <w:tc>
          <w:tcPr>
            <w:tcW w:w="112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6</w:t>
            </w:r>
          </w:p>
        </w:tc>
        <w:tc>
          <w:tcPr>
            <w:tcW w:w="112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DB27D4" w:rsidRDefault="007833B9">
            <w:pPr>
              <w:widowControl/>
              <w:jc w:val="center"/>
              <w:textAlignment w:val="center"/>
              <w:rPr>
                <w:rFonts w:ascii="仿宋_GB2312" w:eastAsia="仿宋_GB2312"/>
                <w:sz w:val="24"/>
                <w:szCs w:val="24"/>
                <w:u w:color="000000"/>
              </w:rPr>
            </w:pPr>
            <w:r>
              <w:rPr>
                <w:rFonts w:ascii="仿宋_GB2312" w:eastAsia="仿宋_GB2312" w:hint="eastAsia"/>
                <w:sz w:val="24"/>
                <w:szCs w:val="24"/>
                <w:u w:color="000000"/>
              </w:rPr>
              <w:t>比对到明年</w:t>
            </w:r>
            <w:r>
              <w:rPr>
                <w:rFonts w:ascii="仿宋_GB2312" w:eastAsia="仿宋_GB2312" w:hint="eastAsia"/>
                <w:sz w:val="24"/>
                <w:szCs w:val="24"/>
                <w:u w:color="000000"/>
              </w:rPr>
              <w:t>4</w:t>
            </w:r>
            <w:r>
              <w:rPr>
                <w:rFonts w:ascii="仿宋_GB2312" w:eastAsia="仿宋_GB2312" w:hint="eastAsia"/>
                <w:sz w:val="24"/>
                <w:szCs w:val="24"/>
                <w:u w:color="000000"/>
              </w:rPr>
              <w:t>月份结束，</w:t>
            </w:r>
            <w:r>
              <w:rPr>
                <w:rFonts w:ascii="仿宋_GB2312" w:eastAsia="仿宋_GB2312" w:hint="eastAsia"/>
                <w:sz w:val="24"/>
                <w:szCs w:val="24"/>
                <w:u w:color="000000"/>
              </w:rPr>
              <w:t>2</w:t>
            </w:r>
            <w:r>
              <w:rPr>
                <w:rFonts w:ascii="仿宋_GB2312" w:eastAsia="仿宋_GB2312" w:hint="eastAsia"/>
                <w:sz w:val="24"/>
                <w:szCs w:val="24"/>
                <w:u w:color="000000"/>
              </w:rPr>
              <w:t>个排口共计</w:t>
            </w:r>
            <w:r>
              <w:rPr>
                <w:rFonts w:ascii="仿宋_GB2312" w:eastAsia="仿宋_GB2312" w:hint="eastAsia"/>
                <w:sz w:val="24"/>
                <w:szCs w:val="24"/>
                <w:u w:color="000000"/>
              </w:rPr>
              <w:t>6</w:t>
            </w:r>
            <w:r>
              <w:rPr>
                <w:rFonts w:ascii="仿宋_GB2312" w:eastAsia="仿宋_GB2312" w:hint="eastAsia"/>
                <w:sz w:val="24"/>
                <w:szCs w:val="24"/>
                <w:u w:color="000000"/>
              </w:rPr>
              <w:t>次</w:t>
            </w:r>
          </w:p>
        </w:tc>
      </w:tr>
    </w:tbl>
    <w:p w:rsidR="00DB27D4" w:rsidRDefault="00DB27D4">
      <w:pPr>
        <w:pStyle w:val="10"/>
      </w:pPr>
    </w:p>
    <w:p w:rsidR="00DB27D4" w:rsidRDefault="007833B9">
      <w:pPr>
        <w:snapToGrid w:val="0"/>
        <w:spacing w:line="360" w:lineRule="auto"/>
        <w:ind w:firstLineChars="200" w:firstLine="456"/>
        <w:rPr>
          <w:rFonts w:ascii="仿宋_GB2312" w:eastAsia="仿宋_GB2312"/>
          <w:bCs/>
          <w:spacing w:val="-6"/>
          <w:sz w:val="24"/>
        </w:rPr>
      </w:pPr>
      <w:r>
        <w:rPr>
          <w:rFonts w:ascii="仿宋_GB2312" w:eastAsia="仿宋_GB2312" w:hint="eastAsia"/>
          <w:bCs/>
          <w:spacing w:val="-6"/>
          <w:sz w:val="24"/>
        </w:rPr>
        <w:t>2</w:t>
      </w:r>
      <w:r>
        <w:rPr>
          <w:rFonts w:ascii="仿宋_GB2312" w:eastAsia="仿宋_GB2312" w:hint="eastAsia"/>
          <w:bCs/>
          <w:spacing w:val="-6"/>
          <w:sz w:val="24"/>
        </w:rPr>
        <w:t>、服务期限：</w:t>
      </w:r>
      <w:r>
        <w:rPr>
          <w:rFonts w:ascii="仿宋_GB2312" w:eastAsia="仿宋_GB2312" w:hint="eastAsia"/>
          <w:bCs/>
          <w:spacing w:val="-6"/>
          <w:sz w:val="24"/>
        </w:rPr>
        <w:t>2021</w:t>
      </w:r>
      <w:r>
        <w:rPr>
          <w:rFonts w:ascii="仿宋_GB2312" w:eastAsia="仿宋_GB2312" w:hint="eastAsia"/>
          <w:bCs/>
          <w:spacing w:val="-6"/>
          <w:sz w:val="24"/>
        </w:rPr>
        <w:t>年</w:t>
      </w:r>
      <w:r>
        <w:rPr>
          <w:rFonts w:ascii="仿宋_GB2312" w:eastAsia="仿宋_GB2312" w:hint="eastAsia"/>
          <w:bCs/>
          <w:spacing w:val="-6"/>
          <w:sz w:val="24"/>
        </w:rPr>
        <w:t xml:space="preserve">     </w:t>
      </w:r>
      <w:r>
        <w:rPr>
          <w:rFonts w:ascii="仿宋_GB2312" w:eastAsia="仿宋_GB2312" w:hint="eastAsia"/>
          <w:bCs/>
          <w:spacing w:val="-6"/>
          <w:sz w:val="24"/>
        </w:rPr>
        <w:t>月</w:t>
      </w:r>
      <w:r>
        <w:rPr>
          <w:rFonts w:ascii="仿宋_GB2312" w:eastAsia="仿宋_GB2312" w:hint="eastAsia"/>
          <w:bCs/>
          <w:spacing w:val="-6"/>
          <w:sz w:val="24"/>
        </w:rPr>
        <w:t xml:space="preserve">   </w:t>
      </w:r>
      <w:r>
        <w:rPr>
          <w:rFonts w:ascii="仿宋_GB2312" w:eastAsia="仿宋_GB2312" w:hint="eastAsia"/>
          <w:bCs/>
          <w:spacing w:val="-6"/>
          <w:sz w:val="24"/>
        </w:rPr>
        <w:t>日至</w:t>
      </w:r>
      <w:r>
        <w:rPr>
          <w:rFonts w:ascii="仿宋_GB2312" w:eastAsia="仿宋_GB2312" w:hint="eastAsia"/>
          <w:bCs/>
          <w:spacing w:val="-6"/>
          <w:sz w:val="24"/>
        </w:rPr>
        <w:t>2022</w:t>
      </w:r>
      <w:r>
        <w:rPr>
          <w:rFonts w:ascii="仿宋_GB2312" w:eastAsia="仿宋_GB2312" w:hint="eastAsia"/>
          <w:bCs/>
          <w:spacing w:val="-6"/>
          <w:sz w:val="24"/>
        </w:rPr>
        <w:t>年</w:t>
      </w:r>
      <w:r>
        <w:rPr>
          <w:rFonts w:ascii="仿宋_GB2312" w:eastAsia="仿宋_GB2312" w:hint="eastAsia"/>
          <w:bCs/>
          <w:spacing w:val="-6"/>
          <w:sz w:val="24"/>
        </w:rPr>
        <w:t>4</w:t>
      </w:r>
      <w:r>
        <w:rPr>
          <w:rFonts w:ascii="仿宋_GB2312" w:eastAsia="仿宋_GB2312" w:hint="eastAsia"/>
          <w:bCs/>
          <w:spacing w:val="-6"/>
          <w:sz w:val="24"/>
        </w:rPr>
        <w:t>月</w:t>
      </w:r>
      <w:r>
        <w:rPr>
          <w:rFonts w:ascii="仿宋_GB2312" w:eastAsia="仿宋_GB2312" w:hint="eastAsia"/>
          <w:bCs/>
          <w:spacing w:val="-6"/>
          <w:sz w:val="24"/>
        </w:rPr>
        <w:t>30</w:t>
      </w:r>
      <w:r>
        <w:rPr>
          <w:rFonts w:ascii="仿宋_GB2312" w:eastAsia="仿宋_GB2312" w:hint="eastAsia"/>
          <w:bCs/>
          <w:spacing w:val="-6"/>
          <w:sz w:val="24"/>
        </w:rPr>
        <w:t>日</w:t>
      </w:r>
    </w:p>
    <w:p w:rsidR="00DB27D4" w:rsidRDefault="007833B9">
      <w:pPr>
        <w:snapToGrid w:val="0"/>
        <w:spacing w:line="360" w:lineRule="auto"/>
        <w:ind w:firstLineChars="200" w:firstLine="456"/>
        <w:rPr>
          <w:rFonts w:ascii="仿宋_GB2312" w:eastAsia="仿宋_GB2312"/>
          <w:bCs/>
          <w:spacing w:val="-6"/>
          <w:sz w:val="24"/>
        </w:rPr>
      </w:pPr>
      <w:r>
        <w:rPr>
          <w:rFonts w:ascii="仿宋_GB2312" w:eastAsia="仿宋_GB2312" w:hint="eastAsia"/>
          <w:bCs/>
          <w:spacing w:val="-6"/>
          <w:sz w:val="24"/>
        </w:rPr>
        <w:t>3</w:t>
      </w:r>
      <w:r>
        <w:rPr>
          <w:rFonts w:ascii="仿宋_GB2312" w:eastAsia="仿宋_GB2312" w:hint="eastAsia"/>
          <w:bCs/>
          <w:spacing w:val="-6"/>
          <w:sz w:val="24"/>
        </w:rPr>
        <w:t>、合同价款</w:t>
      </w:r>
    </w:p>
    <w:p w:rsidR="00DB27D4" w:rsidRDefault="007833B9">
      <w:pPr>
        <w:snapToGrid w:val="0"/>
        <w:spacing w:line="360" w:lineRule="auto"/>
        <w:ind w:firstLineChars="100" w:firstLine="228"/>
        <w:rPr>
          <w:rFonts w:ascii="仿宋_GB2312" w:eastAsia="仿宋_GB2312"/>
          <w:spacing w:val="-6"/>
          <w:sz w:val="24"/>
        </w:rPr>
      </w:pPr>
      <w:r>
        <w:rPr>
          <w:rFonts w:ascii="仿宋_GB2312" w:eastAsia="仿宋_GB2312" w:hint="eastAsia"/>
          <w:bCs/>
          <w:spacing w:val="-6"/>
          <w:sz w:val="24"/>
        </w:rPr>
        <w:t>本合同</w:t>
      </w:r>
      <w:r>
        <w:rPr>
          <w:rFonts w:ascii="仿宋_GB2312" w:eastAsia="仿宋_GB2312" w:hint="eastAsia"/>
          <w:bCs/>
          <w:spacing w:val="-6"/>
          <w:sz w:val="24"/>
        </w:rPr>
        <w:t>服务</w:t>
      </w:r>
      <w:r>
        <w:rPr>
          <w:rFonts w:ascii="仿宋_GB2312" w:eastAsia="仿宋_GB2312" w:hint="eastAsia"/>
          <w:bCs/>
          <w:spacing w:val="-6"/>
          <w:sz w:val="24"/>
        </w:rPr>
        <w:t>费总额为￥</w:t>
      </w:r>
      <w:r>
        <w:rPr>
          <w:rFonts w:ascii="仿宋_GB2312" w:eastAsia="仿宋_GB2312" w:hint="eastAsia"/>
          <w:bCs/>
          <w:spacing w:val="-6"/>
          <w:sz w:val="24"/>
        </w:rPr>
        <w:t xml:space="preserve"> </w:t>
      </w:r>
      <w:r>
        <w:rPr>
          <w:rFonts w:ascii="仿宋_GB2312" w:eastAsia="仿宋_GB2312" w:hint="eastAsia"/>
          <w:bCs/>
          <w:spacing w:val="-6"/>
          <w:sz w:val="24"/>
        </w:rPr>
        <w:t xml:space="preserve">    </w:t>
      </w:r>
      <w:r>
        <w:rPr>
          <w:rFonts w:ascii="仿宋_GB2312" w:eastAsia="仿宋_GB2312" w:hint="eastAsia"/>
          <w:bCs/>
          <w:spacing w:val="-6"/>
          <w:sz w:val="24"/>
        </w:rPr>
        <w:t>元，人民币（大写）</w:t>
      </w:r>
      <w:r>
        <w:rPr>
          <w:rFonts w:ascii="仿宋_GB2312" w:eastAsia="仿宋_GB2312" w:hint="eastAsia"/>
          <w:bCs/>
          <w:spacing w:val="-6"/>
          <w:sz w:val="24"/>
        </w:rPr>
        <w:t xml:space="preserve"> </w:t>
      </w:r>
      <w:r>
        <w:rPr>
          <w:rFonts w:ascii="仿宋_GB2312" w:eastAsia="仿宋_GB2312" w:hint="eastAsia"/>
          <w:bCs/>
          <w:spacing w:val="-6"/>
          <w:sz w:val="24"/>
        </w:rPr>
        <w:t xml:space="preserve">   </w:t>
      </w:r>
      <w:r>
        <w:rPr>
          <w:rFonts w:ascii="仿宋_GB2312" w:eastAsia="仿宋_GB2312" w:hint="eastAsia"/>
          <w:bCs/>
          <w:spacing w:val="-6"/>
          <w:sz w:val="24"/>
        </w:rPr>
        <w:t xml:space="preserve"> </w:t>
      </w:r>
      <w:r>
        <w:rPr>
          <w:rFonts w:ascii="仿宋_GB2312" w:eastAsia="仿宋_GB2312" w:hint="eastAsia"/>
          <w:bCs/>
          <w:spacing w:val="-6"/>
          <w:sz w:val="24"/>
        </w:rPr>
        <w:t>元整。在合同服务期限期间，乙方按照甲方实际需求进行服务，费用按照单价清单（详见附件）及实际服务</w:t>
      </w:r>
      <w:r>
        <w:rPr>
          <w:rFonts w:ascii="仿宋_GB2312" w:eastAsia="仿宋_GB2312" w:hint="eastAsia"/>
          <w:bCs/>
          <w:spacing w:val="-6"/>
          <w:sz w:val="24"/>
        </w:rPr>
        <w:t>内容</w:t>
      </w:r>
      <w:r>
        <w:rPr>
          <w:rFonts w:ascii="仿宋_GB2312" w:eastAsia="仿宋_GB2312" w:hint="eastAsia"/>
          <w:bCs/>
          <w:spacing w:val="-6"/>
          <w:sz w:val="24"/>
        </w:rPr>
        <w:t>进行付款。</w:t>
      </w:r>
      <w:r>
        <w:rPr>
          <w:rFonts w:ascii="仿宋_GB2312" w:eastAsia="仿宋_GB2312" w:hint="eastAsia"/>
          <w:bCs/>
          <w:sz w:val="24"/>
        </w:rPr>
        <w:t>甲方按照收到正式</w:t>
      </w:r>
      <w:r>
        <w:rPr>
          <w:rFonts w:ascii="仿宋_GB2312" w:eastAsia="仿宋_GB2312" w:hint="eastAsia"/>
          <w:bCs/>
          <w:sz w:val="24"/>
        </w:rPr>
        <w:t>比对</w:t>
      </w:r>
      <w:r>
        <w:rPr>
          <w:rFonts w:ascii="仿宋_GB2312" w:eastAsia="仿宋_GB2312" w:hint="eastAsia"/>
          <w:bCs/>
          <w:sz w:val="24"/>
        </w:rPr>
        <w:t>报告及乙方开具的增值税专用发票后，</w:t>
      </w:r>
      <w:r>
        <w:rPr>
          <w:rFonts w:ascii="仿宋_GB2312" w:eastAsia="仿宋_GB2312" w:hint="eastAsia"/>
          <w:bCs/>
          <w:sz w:val="24"/>
        </w:rPr>
        <w:t>30</w:t>
      </w:r>
      <w:r>
        <w:rPr>
          <w:rFonts w:ascii="仿宋_GB2312" w:eastAsia="仿宋_GB2312" w:hint="eastAsia"/>
          <w:bCs/>
          <w:sz w:val="24"/>
        </w:rPr>
        <w:t>日内向乙方支付服务费用。</w:t>
      </w:r>
    </w:p>
    <w:p w:rsidR="00DB27D4" w:rsidRDefault="007833B9">
      <w:pPr>
        <w:snapToGrid w:val="0"/>
        <w:spacing w:line="360" w:lineRule="auto"/>
        <w:ind w:firstLine="465"/>
        <w:rPr>
          <w:rFonts w:ascii="仿宋_GB2312" w:eastAsia="仿宋_GB2312"/>
          <w:sz w:val="24"/>
        </w:rPr>
      </w:pPr>
      <w:r>
        <w:rPr>
          <w:rFonts w:ascii="仿宋_GB2312" w:eastAsia="仿宋_GB2312" w:hint="eastAsia"/>
          <w:sz w:val="24"/>
        </w:rPr>
        <w:t>4</w:t>
      </w:r>
      <w:r>
        <w:rPr>
          <w:rFonts w:ascii="仿宋_GB2312" w:eastAsia="仿宋_GB2312" w:hint="eastAsia"/>
          <w:sz w:val="24"/>
        </w:rPr>
        <w:t>、合同签订的同时，乙方应向甲方交纳</w:t>
      </w:r>
      <w:r>
        <w:rPr>
          <w:rFonts w:ascii="仿宋_GB2312" w:eastAsia="仿宋_GB2312" w:hint="eastAsia"/>
          <w:sz w:val="24"/>
          <w:u w:val="single"/>
        </w:rPr>
        <w:t xml:space="preserve"> </w:t>
      </w:r>
      <w:proofErr w:type="spellStart"/>
      <w:r>
        <w:rPr>
          <w:rFonts w:ascii="仿宋_GB2312" w:eastAsia="仿宋_GB2312" w:hint="eastAsia"/>
          <w:sz w:val="24"/>
          <w:u w:val="single"/>
        </w:rPr>
        <w:t>xxxx</w:t>
      </w:r>
      <w:proofErr w:type="spellEnd"/>
      <w:r>
        <w:rPr>
          <w:rFonts w:ascii="仿宋_GB2312" w:eastAsia="仿宋_GB2312" w:hint="eastAsia"/>
          <w:sz w:val="24"/>
          <w:u w:val="single"/>
        </w:rPr>
        <w:t xml:space="preserve"> </w:t>
      </w:r>
      <w:r>
        <w:rPr>
          <w:rFonts w:ascii="仿宋_GB2312" w:eastAsia="仿宋_GB2312" w:hint="eastAsia"/>
          <w:sz w:val="24"/>
        </w:rPr>
        <w:t>元作为履约保证金（合同总价的</w:t>
      </w:r>
      <w:r>
        <w:rPr>
          <w:rFonts w:ascii="仿宋_GB2312" w:eastAsia="仿宋_GB2312" w:hint="eastAsia"/>
          <w:sz w:val="24"/>
        </w:rPr>
        <w:t>5%</w:t>
      </w:r>
      <w:r>
        <w:rPr>
          <w:rFonts w:ascii="仿宋_GB2312" w:eastAsia="仿宋_GB2312" w:hint="eastAsia"/>
          <w:sz w:val="24"/>
        </w:rPr>
        <w:t>）。</w:t>
      </w:r>
    </w:p>
    <w:p w:rsidR="00DB27D4" w:rsidRDefault="007833B9">
      <w:pPr>
        <w:snapToGrid w:val="0"/>
        <w:spacing w:line="360" w:lineRule="auto"/>
        <w:rPr>
          <w:rFonts w:ascii="仿宋_GB2312" w:eastAsia="仿宋_GB2312"/>
          <w:sz w:val="24"/>
        </w:rPr>
      </w:pPr>
      <w:r>
        <w:rPr>
          <w:rFonts w:ascii="仿宋_GB2312" w:eastAsia="仿宋_GB2312" w:hint="eastAsia"/>
          <w:sz w:val="24"/>
        </w:rPr>
        <w:t xml:space="preserve">    5</w:t>
      </w:r>
      <w:r>
        <w:rPr>
          <w:rFonts w:ascii="仿宋_GB2312" w:eastAsia="仿宋_GB2312" w:hint="eastAsia"/>
          <w:sz w:val="24"/>
        </w:rPr>
        <w:t>、报告要求</w:t>
      </w:r>
    </w:p>
    <w:p w:rsidR="00DB27D4" w:rsidRDefault="007833B9">
      <w:pPr>
        <w:snapToGrid w:val="0"/>
        <w:spacing w:line="360" w:lineRule="auto"/>
        <w:ind w:firstLineChars="200" w:firstLine="456"/>
        <w:rPr>
          <w:rFonts w:ascii="仿宋_GB2312" w:eastAsia="仿宋_GB2312"/>
          <w:spacing w:val="-6"/>
          <w:sz w:val="24"/>
        </w:rPr>
      </w:pPr>
      <w:r>
        <w:rPr>
          <w:rFonts w:ascii="仿宋_GB2312" w:eastAsia="仿宋_GB2312" w:hint="eastAsia"/>
          <w:spacing w:val="-6"/>
          <w:sz w:val="24"/>
        </w:rPr>
        <w:t>采样由</w:t>
      </w:r>
      <w:r>
        <w:rPr>
          <w:rFonts w:ascii="仿宋_GB2312" w:eastAsia="仿宋_GB2312" w:hint="eastAsia"/>
          <w:spacing w:val="-6"/>
          <w:sz w:val="24"/>
          <w:u w:val="single"/>
        </w:rPr>
        <w:t xml:space="preserve"> </w:t>
      </w:r>
      <w:r>
        <w:rPr>
          <w:rFonts w:ascii="仿宋_GB2312" w:eastAsia="仿宋_GB2312" w:hint="eastAsia"/>
          <w:spacing w:val="-6"/>
          <w:sz w:val="24"/>
          <w:u w:val="single"/>
        </w:rPr>
        <w:t>乙</w:t>
      </w:r>
      <w:r>
        <w:rPr>
          <w:rFonts w:ascii="仿宋_GB2312" w:eastAsia="仿宋_GB2312" w:hint="eastAsia"/>
          <w:spacing w:val="-6"/>
          <w:sz w:val="24"/>
          <w:u w:val="single"/>
        </w:rPr>
        <w:t xml:space="preserve"> </w:t>
      </w:r>
      <w:r>
        <w:rPr>
          <w:rFonts w:ascii="仿宋_GB2312" w:eastAsia="仿宋_GB2312" w:hint="eastAsia"/>
          <w:spacing w:val="-6"/>
          <w:sz w:val="24"/>
        </w:rPr>
        <w:t>方负责。在满足正常监测工作条件的情况下，每</w:t>
      </w:r>
      <w:r>
        <w:rPr>
          <w:rFonts w:ascii="仿宋_GB2312" w:eastAsia="仿宋_GB2312" w:hint="eastAsia"/>
          <w:bCs/>
          <w:spacing w:val="-6"/>
          <w:sz w:val="24"/>
        </w:rPr>
        <w:t>次</w:t>
      </w:r>
      <w:r>
        <w:rPr>
          <w:rFonts w:ascii="仿宋_GB2312" w:eastAsia="仿宋_GB2312" w:hint="eastAsia"/>
          <w:spacing w:val="-6"/>
          <w:sz w:val="24"/>
        </w:rPr>
        <w:t>采样结束后，</w:t>
      </w:r>
      <w:r>
        <w:rPr>
          <w:rFonts w:ascii="仿宋_GB2312" w:eastAsia="仿宋_GB2312" w:hint="eastAsia"/>
          <w:spacing w:val="-6"/>
          <w:sz w:val="24"/>
        </w:rPr>
        <w:t>7</w:t>
      </w:r>
      <w:r>
        <w:rPr>
          <w:rFonts w:ascii="仿宋_GB2312" w:eastAsia="仿宋_GB2312" w:hint="eastAsia"/>
          <w:spacing w:val="-6"/>
          <w:sz w:val="24"/>
        </w:rPr>
        <w:t>个工作日内，</w:t>
      </w:r>
      <w:r>
        <w:rPr>
          <w:rFonts w:ascii="仿宋_GB2312" w:eastAsia="仿宋_GB2312" w:hint="eastAsia"/>
          <w:spacing w:val="-6"/>
          <w:sz w:val="24"/>
        </w:rPr>
        <w:t>乙方出具相应的</w:t>
      </w:r>
      <w:r>
        <w:rPr>
          <w:rFonts w:ascii="仿宋_GB2312" w:eastAsia="仿宋_GB2312" w:hint="eastAsia"/>
          <w:spacing w:val="-6"/>
          <w:sz w:val="24"/>
        </w:rPr>
        <w:t>比对</w:t>
      </w:r>
      <w:r>
        <w:rPr>
          <w:rFonts w:ascii="仿宋_GB2312" w:eastAsia="仿宋_GB2312" w:hint="eastAsia"/>
          <w:spacing w:val="-6"/>
          <w:sz w:val="24"/>
        </w:rPr>
        <w:t>检测报告（加盖</w:t>
      </w:r>
      <w:r>
        <w:rPr>
          <w:rFonts w:ascii="仿宋_GB2312" w:eastAsia="仿宋_GB2312" w:hint="eastAsia"/>
          <w:spacing w:val="-6"/>
          <w:sz w:val="24"/>
        </w:rPr>
        <w:t>CMA</w:t>
      </w:r>
      <w:r>
        <w:rPr>
          <w:rFonts w:ascii="仿宋_GB2312" w:eastAsia="仿宋_GB2312" w:hint="eastAsia"/>
          <w:spacing w:val="-6"/>
          <w:sz w:val="24"/>
        </w:rPr>
        <w:t>章），包括一式两份的纸质检测报告及一份电子报告</w:t>
      </w:r>
      <w:r>
        <w:rPr>
          <w:rFonts w:ascii="仿宋_GB2312" w:eastAsia="仿宋_GB2312" w:hint="eastAsia"/>
          <w:spacing w:val="-6"/>
          <w:sz w:val="24"/>
        </w:rPr>
        <w:t>。</w:t>
      </w:r>
    </w:p>
    <w:p w:rsidR="00DB27D4" w:rsidRDefault="007833B9">
      <w:pPr>
        <w:snapToGrid w:val="0"/>
        <w:spacing w:line="360" w:lineRule="auto"/>
        <w:rPr>
          <w:rFonts w:ascii="仿宋_GB2312" w:eastAsia="仿宋_GB2312"/>
          <w:b/>
          <w:sz w:val="24"/>
        </w:rPr>
      </w:pPr>
      <w:r>
        <w:rPr>
          <w:rFonts w:ascii="仿宋_GB2312" w:eastAsia="仿宋_GB2312" w:hint="eastAsia"/>
          <w:sz w:val="24"/>
        </w:rPr>
        <w:t xml:space="preserve">   </w:t>
      </w:r>
      <w:r>
        <w:rPr>
          <w:rFonts w:ascii="仿宋_GB2312" w:eastAsia="仿宋_GB2312" w:hint="eastAsia"/>
          <w:b/>
          <w:sz w:val="24"/>
        </w:rPr>
        <w:t xml:space="preserve"> </w:t>
      </w:r>
      <w:r>
        <w:rPr>
          <w:rFonts w:ascii="仿宋_GB2312" w:eastAsia="仿宋_GB2312" w:hint="eastAsia"/>
          <w:b/>
          <w:sz w:val="24"/>
        </w:rPr>
        <w:t>二、双方的权利和义务</w:t>
      </w:r>
    </w:p>
    <w:p w:rsidR="00DB27D4" w:rsidRDefault="007833B9">
      <w:pPr>
        <w:snapToGrid w:val="0"/>
        <w:spacing w:line="360" w:lineRule="auto"/>
        <w:rPr>
          <w:rFonts w:ascii="仿宋_GB2312" w:eastAsia="仿宋_GB2312"/>
          <w:sz w:val="24"/>
        </w:rPr>
      </w:pPr>
      <w:r>
        <w:rPr>
          <w:rFonts w:ascii="仿宋_GB2312" w:eastAsia="仿宋_GB2312" w:hint="eastAsia"/>
          <w:sz w:val="24"/>
        </w:rPr>
        <w:t xml:space="preserve">    1</w:t>
      </w:r>
      <w:r>
        <w:rPr>
          <w:rFonts w:ascii="仿宋_GB2312" w:eastAsia="仿宋_GB2312" w:hint="eastAsia"/>
          <w:sz w:val="24"/>
        </w:rPr>
        <w:t>、乙方必须对一切检测数据和检验结果保密，除法律规定外，未经甲方书</w:t>
      </w:r>
      <w:r>
        <w:rPr>
          <w:rFonts w:ascii="仿宋_GB2312" w:eastAsia="仿宋_GB2312" w:hint="eastAsia"/>
          <w:sz w:val="24"/>
        </w:rPr>
        <w:lastRenderedPageBreak/>
        <w:t>面同意不得泄露给任何第三方。</w:t>
      </w:r>
    </w:p>
    <w:p w:rsidR="00DB27D4" w:rsidRDefault="007833B9">
      <w:pPr>
        <w:snapToGrid w:val="0"/>
        <w:spacing w:line="360" w:lineRule="auto"/>
        <w:ind w:firstLine="480"/>
        <w:rPr>
          <w:rFonts w:ascii="仿宋_GB2312" w:eastAsia="仿宋_GB2312"/>
          <w:sz w:val="24"/>
        </w:rPr>
      </w:pPr>
      <w:r>
        <w:rPr>
          <w:rFonts w:ascii="仿宋_GB2312" w:eastAsia="仿宋_GB2312" w:hint="eastAsia"/>
          <w:sz w:val="24"/>
        </w:rPr>
        <w:t>2</w:t>
      </w:r>
      <w:r>
        <w:rPr>
          <w:rFonts w:ascii="仿宋_GB2312" w:eastAsia="仿宋_GB2312" w:hint="eastAsia"/>
          <w:sz w:val="24"/>
        </w:rPr>
        <w:t>、</w:t>
      </w:r>
      <w:r>
        <w:rPr>
          <w:rFonts w:ascii="仿宋_GB2312" w:eastAsia="仿宋_GB2312" w:hint="eastAsia"/>
          <w:sz w:val="24"/>
        </w:rPr>
        <w:t xml:space="preserve"> </w:t>
      </w:r>
      <w:r>
        <w:rPr>
          <w:rFonts w:ascii="仿宋_GB2312" w:eastAsia="仿宋_GB2312" w:hint="eastAsia"/>
          <w:sz w:val="24"/>
        </w:rPr>
        <w:t>乙方应按照国家和地方相关检验方法和标准，按甲方的要求完成分析测试任务并且</w:t>
      </w:r>
      <w:r>
        <w:rPr>
          <w:rFonts w:ascii="仿宋_GB2312" w:eastAsia="仿宋_GB2312" w:hint="eastAsia"/>
          <w:bCs/>
          <w:sz w:val="24"/>
        </w:rPr>
        <w:t>向甲方</w:t>
      </w:r>
      <w:r>
        <w:rPr>
          <w:rFonts w:ascii="仿宋_GB2312" w:eastAsia="仿宋_GB2312" w:hint="eastAsia"/>
          <w:sz w:val="24"/>
        </w:rPr>
        <w:t>出具报告。</w:t>
      </w:r>
    </w:p>
    <w:p w:rsidR="00DB27D4" w:rsidRDefault="007833B9">
      <w:pPr>
        <w:snapToGrid w:val="0"/>
        <w:spacing w:line="360" w:lineRule="auto"/>
        <w:ind w:firstLine="480"/>
        <w:rPr>
          <w:rFonts w:ascii="仿宋_GB2312" w:eastAsia="仿宋_GB2312"/>
          <w:sz w:val="24"/>
        </w:rPr>
      </w:pPr>
      <w:r>
        <w:rPr>
          <w:rFonts w:ascii="仿宋_GB2312" w:eastAsia="仿宋_GB2312" w:hint="eastAsia"/>
          <w:sz w:val="24"/>
        </w:rPr>
        <w:t>3</w:t>
      </w:r>
      <w:r>
        <w:rPr>
          <w:rFonts w:ascii="仿宋_GB2312" w:eastAsia="仿宋_GB2312" w:hint="eastAsia"/>
          <w:sz w:val="24"/>
        </w:rPr>
        <w:t>、</w:t>
      </w:r>
      <w:r>
        <w:rPr>
          <w:rFonts w:ascii="仿宋_GB2312" w:eastAsia="仿宋_GB2312" w:hint="eastAsia"/>
          <w:sz w:val="24"/>
        </w:rPr>
        <w:t>根据甲方要求或通知，乙方进行采样。</w:t>
      </w:r>
    </w:p>
    <w:p w:rsidR="00DB27D4" w:rsidRDefault="007833B9">
      <w:pPr>
        <w:snapToGrid w:val="0"/>
        <w:spacing w:line="360" w:lineRule="auto"/>
        <w:ind w:firstLineChars="200" w:firstLine="480"/>
        <w:rPr>
          <w:rFonts w:ascii="仿宋_GB2312" w:eastAsia="仿宋_GB2312"/>
          <w:sz w:val="24"/>
        </w:rPr>
      </w:pPr>
      <w:r>
        <w:rPr>
          <w:rFonts w:ascii="仿宋_GB2312" w:eastAsia="仿宋_GB2312" w:hint="eastAsia"/>
          <w:sz w:val="24"/>
        </w:rPr>
        <w:t>4</w:t>
      </w:r>
      <w:r>
        <w:rPr>
          <w:rFonts w:ascii="仿宋_GB2312" w:eastAsia="仿宋_GB2312" w:hint="eastAsia"/>
          <w:sz w:val="24"/>
        </w:rPr>
        <w:t>、服务期间，甲方为乙方提供如下条件：</w:t>
      </w:r>
    </w:p>
    <w:p w:rsidR="00DB27D4" w:rsidRDefault="007833B9">
      <w:pPr>
        <w:snapToGrid w:val="0"/>
        <w:spacing w:line="360" w:lineRule="auto"/>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w:t>
      </w:r>
      <w:r>
        <w:rPr>
          <w:rFonts w:ascii="仿宋_GB2312" w:eastAsia="仿宋_GB2312" w:hint="eastAsia"/>
          <w:sz w:val="24"/>
        </w:rPr>
        <w:t>1</w:t>
      </w:r>
      <w:r>
        <w:rPr>
          <w:rFonts w:ascii="仿宋_GB2312" w:eastAsia="仿宋_GB2312" w:hint="eastAsia"/>
          <w:sz w:val="24"/>
        </w:rPr>
        <w:t>）提供服务项目相关资料、信息等；</w:t>
      </w:r>
    </w:p>
    <w:p w:rsidR="00DB27D4" w:rsidRDefault="007833B9">
      <w:pPr>
        <w:snapToGrid w:val="0"/>
        <w:spacing w:line="360" w:lineRule="auto"/>
        <w:ind w:firstLine="465"/>
        <w:rPr>
          <w:rFonts w:ascii="仿宋_GB2312" w:eastAsia="仿宋_GB2312"/>
          <w:sz w:val="24"/>
        </w:rPr>
      </w:pPr>
      <w:r>
        <w:rPr>
          <w:rFonts w:ascii="仿宋_GB2312" w:eastAsia="仿宋_GB2312" w:hint="eastAsia"/>
          <w:sz w:val="24"/>
        </w:rPr>
        <w:t>（</w:t>
      </w:r>
      <w:r>
        <w:rPr>
          <w:rFonts w:ascii="仿宋_GB2312" w:eastAsia="仿宋_GB2312" w:hint="eastAsia"/>
          <w:sz w:val="24"/>
        </w:rPr>
        <w:t>2</w:t>
      </w:r>
      <w:r>
        <w:rPr>
          <w:rFonts w:ascii="仿宋_GB2312" w:eastAsia="仿宋_GB2312" w:hint="eastAsia"/>
          <w:sz w:val="24"/>
        </w:rPr>
        <w:t>）提供服务所需工况、场地、设施、安全条件和其他工作条件等。</w:t>
      </w:r>
    </w:p>
    <w:p w:rsidR="00DB27D4" w:rsidRDefault="007833B9">
      <w:pPr>
        <w:snapToGrid w:val="0"/>
        <w:spacing w:line="360" w:lineRule="auto"/>
        <w:ind w:firstLine="480"/>
        <w:rPr>
          <w:rFonts w:ascii="仿宋_GB2312" w:eastAsia="仿宋_GB2312"/>
          <w:sz w:val="24"/>
        </w:rPr>
      </w:pPr>
      <w:r>
        <w:rPr>
          <w:rFonts w:ascii="仿宋_GB2312" w:eastAsia="仿宋_GB2312" w:hint="eastAsia"/>
          <w:sz w:val="24"/>
        </w:rPr>
        <w:t>5</w:t>
      </w:r>
      <w:r>
        <w:rPr>
          <w:rFonts w:ascii="仿宋_GB2312" w:eastAsia="仿宋_GB2312" w:hint="eastAsia"/>
          <w:sz w:val="24"/>
        </w:rPr>
        <w:t>、甲方应按照乙方要求提交与检验有关方面的材料及必要的检测依据或文本，并确保在检测期间工况正常符合国家相关要求。</w:t>
      </w:r>
    </w:p>
    <w:p w:rsidR="00DB27D4" w:rsidRDefault="007833B9">
      <w:pPr>
        <w:snapToGrid w:val="0"/>
        <w:spacing w:line="360" w:lineRule="auto"/>
        <w:ind w:firstLine="480"/>
        <w:rPr>
          <w:rFonts w:ascii="仿宋_GB2312" w:eastAsia="仿宋_GB2312"/>
          <w:sz w:val="24"/>
        </w:rPr>
      </w:pPr>
      <w:r>
        <w:rPr>
          <w:rFonts w:ascii="仿宋_GB2312" w:eastAsia="仿宋_GB2312" w:hint="eastAsia"/>
          <w:sz w:val="24"/>
        </w:rPr>
        <w:t>6</w:t>
      </w:r>
      <w:r>
        <w:rPr>
          <w:rFonts w:ascii="仿宋_GB2312" w:eastAsia="仿宋_GB2312" w:hint="eastAsia"/>
          <w:sz w:val="24"/>
        </w:rPr>
        <w:t>、甲方对检验结果若有异议，可于收到检测报告之日起十五日内向乙方提出复检。复检结果如甲方的异议成立的，复检费用由乙方承担；甲方的异议不成立的，复检费用由甲方承担。</w:t>
      </w:r>
    </w:p>
    <w:p w:rsidR="00DB27D4" w:rsidRDefault="007833B9">
      <w:pPr>
        <w:snapToGrid w:val="0"/>
        <w:spacing w:line="360" w:lineRule="auto"/>
        <w:ind w:firstLine="480"/>
        <w:rPr>
          <w:rFonts w:ascii="仿宋_GB2312" w:eastAsia="仿宋_GB2312"/>
          <w:b/>
          <w:sz w:val="24"/>
        </w:rPr>
      </w:pPr>
      <w:r>
        <w:rPr>
          <w:rFonts w:ascii="仿宋_GB2312" w:eastAsia="仿宋_GB2312" w:hint="eastAsia"/>
          <w:sz w:val="24"/>
        </w:rPr>
        <w:t>7</w:t>
      </w:r>
      <w:r>
        <w:rPr>
          <w:rFonts w:ascii="仿宋_GB2312" w:eastAsia="仿宋_GB2312" w:hint="eastAsia"/>
          <w:sz w:val="24"/>
        </w:rPr>
        <w:t>、甲方因特殊情况，需应急检测服务，乙方须立即响应，并在</w:t>
      </w:r>
      <w:r>
        <w:rPr>
          <w:rFonts w:ascii="仿宋_GB2312" w:eastAsia="仿宋_GB2312" w:hint="eastAsia"/>
          <w:sz w:val="24"/>
        </w:rPr>
        <w:t>4</w:t>
      </w:r>
      <w:r>
        <w:rPr>
          <w:rFonts w:ascii="仿宋_GB2312" w:eastAsia="仿宋_GB2312" w:hint="eastAsia"/>
          <w:sz w:val="24"/>
        </w:rPr>
        <w:t>小时内赶到现场开展采样检测工作。</w:t>
      </w:r>
    </w:p>
    <w:p w:rsidR="00DB27D4" w:rsidRDefault="007833B9">
      <w:pPr>
        <w:snapToGrid w:val="0"/>
        <w:spacing w:line="360" w:lineRule="auto"/>
        <w:rPr>
          <w:rFonts w:ascii="仿宋_GB2312" w:eastAsia="仿宋_GB2312"/>
          <w:b/>
          <w:sz w:val="24"/>
        </w:rPr>
      </w:pPr>
      <w:r>
        <w:rPr>
          <w:rFonts w:ascii="仿宋_GB2312" w:eastAsia="仿宋_GB2312" w:hint="eastAsia"/>
          <w:sz w:val="24"/>
        </w:rPr>
        <w:t xml:space="preserve">   </w:t>
      </w:r>
      <w:r>
        <w:rPr>
          <w:rFonts w:ascii="仿宋_GB2312" w:eastAsia="仿宋_GB2312" w:hint="eastAsia"/>
          <w:b/>
          <w:sz w:val="24"/>
        </w:rPr>
        <w:t xml:space="preserve"> </w:t>
      </w:r>
      <w:r>
        <w:rPr>
          <w:rFonts w:ascii="仿宋_GB2312" w:eastAsia="仿宋_GB2312" w:hint="eastAsia"/>
          <w:b/>
          <w:sz w:val="24"/>
        </w:rPr>
        <w:t>三、违约责任</w:t>
      </w:r>
    </w:p>
    <w:p w:rsidR="00DB27D4" w:rsidRDefault="007833B9">
      <w:pPr>
        <w:snapToGrid w:val="0"/>
        <w:spacing w:line="360" w:lineRule="auto"/>
        <w:rPr>
          <w:rFonts w:ascii="仿宋_GB2312" w:eastAsia="仿宋_GB2312"/>
          <w:sz w:val="24"/>
        </w:rPr>
      </w:pPr>
      <w:r>
        <w:rPr>
          <w:rFonts w:ascii="仿宋_GB2312" w:eastAsia="仿宋_GB2312" w:hint="eastAsia"/>
          <w:sz w:val="24"/>
        </w:rPr>
        <w:t xml:space="preserve">    1</w:t>
      </w:r>
      <w:r>
        <w:rPr>
          <w:rFonts w:ascii="仿宋_GB2312" w:eastAsia="仿宋_GB2312" w:hint="eastAsia"/>
          <w:sz w:val="24"/>
        </w:rPr>
        <w:t>、由于乙方过错导致某样品的某检测项目的检测结果超过正常误差范围</w:t>
      </w:r>
      <w:r>
        <w:rPr>
          <w:rFonts w:ascii="仿宋_GB2312" w:eastAsia="仿宋_GB2312" w:hint="eastAsia"/>
          <w:bCs/>
          <w:sz w:val="24"/>
        </w:rPr>
        <w:t>的</w:t>
      </w:r>
      <w:r>
        <w:rPr>
          <w:rFonts w:ascii="仿宋_GB2312" w:eastAsia="仿宋_GB2312" w:hint="eastAsia"/>
          <w:sz w:val="24"/>
        </w:rPr>
        <w:t>，乙方</w:t>
      </w:r>
      <w:r>
        <w:rPr>
          <w:rFonts w:ascii="仿宋_GB2312" w:eastAsia="仿宋_GB2312" w:hint="eastAsia"/>
          <w:bCs/>
          <w:sz w:val="24"/>
        </w:rPr>
        <w:t>应按</w:t>
      </w:r>
      <w:r>
        <w:rPr>
          <w:rFonts w:ascii="仿宋_GB2312" w:eastAsia="仿宋_GB2312" w:hint="eastAsia"/>
          <w:sz w:val="24"/>
        </w:rPr>
        <w:t>此样品此检测项目的二倍检测费用</w:t>
      </w:r>
      <w:r>
        <w:rPr>
          <w:rFonts w:ascii="仿宋_GB2312" w:eastAsia="仿宋_GB2312" w:hint="eastAsia"/>
          <w:bCs/>
          <w:sz w:val="24"/>
        </w:rPr>
        <w:t>的标准</w:t>
      </w:r>
      <w:r>
        <w:rPr>
          <w:rFonts w:ascii="仿宋_GB2312" w:eastAsia="仿宋_GB2312" w:hint="eastAsia"/>
          <w:sz w:val="24"/>
        </w:rPr>
        <w:t>赔偿给甲方。</w:t>
      </w:r>
    </w:p>
    <w:p w:rsidR="00DB27D4" w:rsidRDefault="007833B9">
      <w:pPr>
        <w:snapToGrid w:val="0"/>
        <w:spacing w:line="360" w:lineRule="auto"/>
        <w:rPr>
          <w:rFonts w:ascii="仿宋_GB2312" w:eastAsia="仿宋_GB2312"/>
          <w:sz w:val="24"/>
        </w:rPr>
      </w:pPr>
      <w:r>
        <w:rPr>
          <w:rFonts w:ascii="仿宋_GB2312" w:eastAsia="仿宋_GB2312" w:hint="eastAsia"/>
          <w:sz w:val="24"/>
        </w:rPr>
        <w:t xml:space="preserve">    2</w:t>
      </w:r>
      <w:r>
        <w:rPr>
          <w:rFonts w:ascii="仿宋_GB2312" w:eastAsia="仿宋_GB2312" w:hint="eastAsia"/>
          <w:sz w:val="24"/>
        </w:rPr>
        <w:t>、在任何情况下，任何一方均不承担附带的、特殊的、间接的、结果性的或惩罚性的赔偿，不论是合同</w:t>
      </w:r>
      <w:r>
        <w:rPr>
          <w:rFonts w:ascii="仿宋_GB2312" w:eastAsia="仿宋_GB2312" w:hint="eastAsia"/>
          <w:sz w:val="24"/>
        </w:rPr>
        <w:t>关系或侵权关系，包括但不限于利润损失或收入减少。</w:t>
      </w:r>
    </w:p>
    <w:p w:rsidR="00DB27D4" w:rsidRDefault="007833B9">
      <w:pPr>
        <w:snapToGrid w:val="0"/>
        <w:spacing w:line="360" w:lineRule="auto"/>
        <w:rPr>
          <w:rFonts w:ascii="仿宋_GB2312" w:eastAsia="仿宋_GB2312"/>
          <w:sz w:val="24"/>
        </w:rPr>
      </w:pPr>
      <w:r>
        <w:rPr>
          <w:rFonts w:ascii="仿宋_GB2312" w:eastAsia="仿宋_GB2312" w:hint="eastAsia"/>
          <w:sz w:val="24"/>
        </w:rPr>
        <w:t xml:space="preserve">    3</w:t>
      </w:r>
      <w:r>
        <w:rPr>
          <w:rFonts w:ascii="仿宋_GB2312" w:eastAsia="仿宋_GB2312" w:hint="eastAsia"/>
          <w:sz w:val="24"/>
        </w:rPr>
        <w:t>、乙方未按合同约定的期限向甲方提交报告（包括纸质报告及电子报告）的，每逾期一天，应按</w:t>
      </w:r>
      <w:r>
        <w:rPr>
          <w:rFonts w:ascii="仿宋_GB2312" w:eastAsia="仿宋_GB2312" w:hint="eastAsia"/>
          <w:bCs/>
          <w:sz w:val="24"/>
        </w:rPr>
        <w:t>该检测项目合同总价的</w:t>
      </w:r>
      <w:r>
        <w:rPr>
          <w:rFonts w:ascii="仿宋_GB2312" w:eastAsia="仿宋_GB2312" w:hint="eastAsia"/>
          <w:bCs/>
          <w:sz w:val="24"/>
        </w:rPr>
        <w:t>0.2%</w:t>
      </w:r>
      <w:r>
        <w:rPr>
          <w:rFonts w:ascii="仿宋_GB2312" w:eastAsia="仿宋_GB2312" w:hint="eastAsia"/>
          <w:bCs/>
          <w:sz w:val="24"/>
        </w:rPr>
        <w:t>向甲方</w:t>
      </w:r>
      <w:r>
        <w:rPr>
          <w:rFonts w:ascii="仿宋_GB2312" w:eastAsia="仿宋_GB2312" w:hint="eastAsia"/>
          <w:sz w:val="24"/>
        </w:rPr>
        <w:t>承担违约金。甲方未按合同约定的期限向乙方支付检测费用的，每逾期一天，应按应付金额的</w:t>
      </w:r>
      <w:r>
        <w:rPr>
          <w:rFonts w:ascii="仿宋_GB2312" w:eastAsia="仿宋_GB2312" w:hint="eastAsia"/>
          <w:sz w:val="24"/>
        </w:rPr>
        <w:t>0.2%</w:t>
      </w:r>
      <w:r>
        <w:rPr>
          <w:rFonts w:ascii="仿宋_GB2312" w:eastAsia="仿宋_GB2312" w:hint="eastAsia"/>
          <w:sz w:val="24"/>
        </w:rPr>
        <w:t>承担违约金。</w:t>
      </w:r>
    </w:p>
    <w:p w:rsidR="00DB27D4" w:rsidRDefault="007833B9">
      <w:pPr>
        <w:snapToGrid w:val="0"/>
        <w:spacing w:line="360" w:lineRule="auto"/>
        <w:ind w:firstLine="480"/>
        <w:rPr>
          <w:rFonts w:ascii="仿宋_GB2312" w:eastAsia="仿宋_GB2312"/>
          <w:sz w:val="24"/>
        </w:rPr>
      </w:pPr>
      <w:r>
        <w:rPr>
          <w:rFonts w:ascii="仿宋_GB2312" w:eastAsia="仿宋_GB2312" w:hint="eastAsia"/>
          <w:sz w:val="24"/>
        </w:rPr>
        <w:t>4</w:t>
      </w:r>
      <w:r>
        <w:rPr>
          <w:rFonts w:ascii="仿宋_GB2312" w:eastAsia="仿宋_GB2312" w:hint="eastAsia"/>
          <w:sz w:val="24"/>
        </w:rPr>
        <w:t>、乙方如不能及时响应甲方临时应急检测服务，视作违约，每次甲方有权扣除</w:t>
      </w:r>
      <w:r>
        <w:rPr>
          <w:rFonts w:ascii="仿宋_GB2312" w:eastAsia="仿宋_GB2312" w:hint="eastAsia"/>
          <w:sz w:val="24"/>
        </w:rPr>
        <w:t>1000</w:t>
      </w:r>
      <w:r>
        <w:rPr>
          <w:rFonts w:ascii="仿宋_GB2312" w:eastAsia="仿宋_GB2312" w:hint="eastAsia"/>
          <w:sz w:val="24"/>
        </w:rPr>
        <w:t>元违约金。</w:t>
      </w:r>
    </w:p>
    <w:p w:rsidR="00DB27D4" w:rsidRDefault="007833B9">
      <w:pPr>
        <w:snapToGrid w:val="0"/>
        <w:spacing w:line="360" w:lineRule="auto"/>
        <w:ind w:firstLine="480"/>
        <w:rPr>
          <w:rFonts w:ascii="仿宋_GB2312" w:eastAsia="仿宋_GB2312"/>
          <w:sz w:val="24"/>
        </w:rPr>
      </w:pPr>
      <w:r>
        <w:rPr>
          <w:rFonts w:ascii="仿宋_GB2312" w:eastAsia="仿宋_GB2312" w:hint="eastAsia"/>
          <w:sz w:val="24"/>
        </w:rPr>
        <w:t>5</w:t>
      </w:r>
      <w:r>
        <w:rPr>
          <w:rFonts w:ascii="仿宋_GB2312" w:eastAsia="仿宋_GB2312" w:hint="eastAsia"/>
          <w:sz w:val="24"/>
        </w:rPr>
        <w:t>、乙方无正当理由拒不履行合同义务的，应按合同价款的</w:t>
      </w:r>
      <w:r>
        <w:rPr>
          <w:rFonts w:ascii="仿宋_GB2312" w:eastAsia="仿宋_GB2312" w:hint="eastAsia"/>
          <w:sz w:val="24"/>
        </w:rPr>
        <w:t>20%</w:t>
      </w:r>
      <w:r>
        <w:rPr>
          <w:rFonts w:ascii="仿宋_GB2312" w:eastAsia="仿宋_GB2312" w:hint="eastAsia"/>
          <w:sz w:val="24"/>
        </w:rPr>
        <w:t>承担违约金，甲方并有权解除合同。</w:t>
      </w:r>
    </w:p>
    <w:p w:rsidR="00DB27D4" w:rsidRDefault="007833B9">
      <w:pPr>
        <w:spacing w:line="360" w:lineRule="auto"/>
        <w:ind w:firstLineChars="217" w:firstLine="523"/>
        <w:rPr>
          <w:rFonts w:ascii="仿宋_GB2312" w:eastAsia="仿宋_GB2312" w:hAnsi="宋体"/>
          <w:b/>
          <w:sz w:val="24"/>
        </w:rPr>
      </w:pPr>
      <w:r>
        <w:rPr>
          <w:rFonts w:ascii="仿宋_GB2312" w:eastAsia="仿宋_GB2312" w:hAnsi="宋体" w:hint="eastAsia"/>
          <w:b/>
          <w:sz w:val="24"/>
        </w:rPr>
        <w:t>四、争议的解决</w:t>
      </w:r>
    </w:p>
    <w:p w:rsidR="00DB27D4" w:rsidRDefault="007833B9" w:rsidP="003F6F49">
      <w:pPr>
        <w:spacing w:line="360" w:lineRule="auto"/>
        <w:ind w:firstLineChars="217" w:firstLine="521"/>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sz w:val="24"/>
        </w:rPr>
        <w:t>、合同有效期内甲、乙双方均不得</w:t>
      </w:r>
      <w:r>
        <w:rPr>
          <w:rFonts w:ascii="仿宋_GB2312" w:eastAsia="仿宋_GB2312" w:hAnsi="宋体" w:hint="eastAsia"/>
          <w:sz w:val="24"/>
        </w:rPr>
        <w:t>随意变更或解除合同。合同若有未尽事</w:t>
      </w:r>
      <w:r>
        <w:rPr>
          <w:rFonts w:ascii="仿宋_GB2312" w:eastAsia="仿宋_GB2312" w:hAnsi="宋体" w:hint="eastAsia"/>
          <w:sz w:val="24"/>
        </w:rPr>
        <w:lastRenderedPageBreak/>
        <w:t>宜，需经双方共同协商，订立补充协议，补充协议与本合同有同等法律效力。</w:t>
      </w:r>
    </w:p>
    <w:p w:rsidR="00DB27D4" w:rsidRDefault="007833B9" w:rsidP="003F6F49">
      <w:pPr>
        <w:spacing w:line="360" w:lineRule="auto"/>
        <w:ind w:firstLineChars="217" w:firstLine="521"/>
        <w:rPr>
          <w:rFonts w:ascii="仿宋_GB2312" w:eastAsia="仿宋_GB2312" w:hAnsi="宋体"/>
          <w:sz w:val="24"/>
        </w:rPr>
      </w:pPr>
      <w:r>
        <w:rPr>
          <w:rFonts w:ascii="仿宋_GB2312" w:eastAsia="仿宋_GB2312" w:hAnsi="宋体" w:hint="eastAsia"/>
          <w:sz w:val="24"/>
        </w:rPr>
        <w:t>2</w:t>
      </w:r>
      <w:r>
        <w:rPr>
          <w:rFonts w:ascii="仿宋_GB2312" w:eastAsia="仿宋_GB2312" w:hAnsi="宋体" w:hint="eastAsia"/>
          <w:sz w:val="24"/>
        </w:rPr>
        <w:t>、在履行本合同过程中如发生纠纷</w:t>
      </w:r>
      <w:r>
        <w:rPr>
          <w:rFonts w:ascii="仿宋_GB2312" w:eastAsia="仿宋_GB2312" w:hAnsi="宋体" w:hint="eastAsia"/>
          <w:sz w:val="24"/>
        </w:rPr>
        <w:t>,</w:t>
      </w:r>
      <w:r>
        <w:rPr>
          <w:rFonts w:ascii="仿宋_GB2312" w:eastAsia="仿宋_GB2312" w:hAnsi="宋体" w:hint="eastAsia"/>
          <w:sz w:val="24"/>
        </w:rPr>
        <w:t>甲、乙双方应及时协商解决，如协商不成，双方均有权向甲方住所地法院诉讼解决。</w:t>
      </w:r>
    </w:p>
    <w:p w:rsidR="00DB27D4" w:rsidRDefault="007833B9">
      <w:pPr>
        <w:spacing w:line="360" w:lineRule="auto"/>
        <w:ind w:firstLineChars="217" w:firstLine="523"/>
        <w:rPr>
          <w:rFonts w:ascii="仿宋_GB2312" w:eastAsia="仿宋_GB2312" w:hAnsi="宋体"/>
          <w:b/>
          <w:sz w:val="24"/>
        </w:rPr>
      </w:pPr>
      <w:r>
        <w:rPr>
          <w:rFonts w:ascii="仿宋_GB2312" w:eastAsia="仿宋_GB2312" w:hAnsi="宋体" w:hint="eastAsia"/>
          <w:b/>
          <w:sz w:val="24"/>
        </w:rPr>
        <w:t>五、合同的生效。</w:t>
      </w:r>
    </w:p>
    <w:p w:rsidR="00DB27D4" w:rsidRDefault="007833B9" w:rsidP="003F6F49">
      <w:pPr>
        <w:spacing w:line="360" w:lineRule="auto"/>
        <w:ind w:firstLineChars="217" w:firstLine="521"/>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sz w:val="24"/>
        </w:rPr>
        <w:t>、本合同经甲、乙双方法定代表人或</w:t>
      </w:r>
      <w:r>
        <w:rPr>
          <w:rFonts w:ascii="仿宋_GB2312" w:eastAsia="仿宋_GB2312" w:hint="eastAsia"/>
          <w:sz w:val="24"/>
        </w:rPr>
        <w:t>授权代表</w:t>
      </w:r>
      <w:r>
        <w:rPr>
          <w:rFonts w:ascii="仿宋_GB2312" w:eastAsia="仿宋_GB2312" w:hAnsi="宋体" w:hint="eastAsia"/>
          <w:sz w:val="24"/>
        </w:rPr>
        <w:t>人签字盖章后生效。</w:t>
      </w:r>
      <w:r>
        <w:rPr>
          <w:rFonts w:ascii="仿宋_GB2312" w:eastAsia="仿宋_GB2312" w:hAnsi="宋体" w:hint="eastAsia"/>
          <w:sz w:val="24"/>
        </w:rPr>
        <w:t>询价</w:t>
      </w:r>
      <w:r>
        <w:rPr>
          <w:rFonts w:ascii="仿宋_GB2312" w:eastAsia="仿宋_GB2312" w:hAnsi="宋体" w:hint="eastAsia"/>
          <w:sz w:val="24"/>
        </w:rPr>
        <w:t>文件、</w:t>
      </w:r>
      <w:r>
        <w:rPr>
          <w:rFonts w:ascii="仿宋_GB2312" w:eastAsia="仿宋_GB2312" w:hAnsi="宋体" w:hint="eastAsia"/>
          <w:sz w:val="24"/>
        </w:rPr>
        <w:t>报价</w:t>
      </w:r>
      <w:r>
        <w:rPr>
          <w:rFonts w:ascii="仿宋_GB2312" w:eastAsia="仿宋_GB2312" w:hAnsi="宋体" w:hint="eastAsia"/>
          <w:sz w:val="24"/>
        </w:rPr>
        <w:t>文件及</w:t>
      </w:r>
      <w:r>
        <w:rPr>
          <w:rFonts w:ascii="仿宋_GB2312" w:eastAsia="仿宋_GB2312" w:hAnsi="宋体" w:hint="eastAsia"/>
          <w:sz w:val="24"/>
        </w:rPr>
        <w:t>询价</w:t>
      </w:r>
      <w:r>
        <w:rPr>
          <w:rFonts w:ascii="仿宋_GB2312" w:eastAsia="仿宋_GB2312" w:hAnsi="宋体" w:hint="eastAsia"/>
          <w:sz w:val="24"/>
        </w:rPr>
        <w:t>过程中有关澄清文件、承诺书等，以及合同附件均为本合同的组成部分，与本合同具有同等效力。</w:t>
      </w:r>
    </w:p>
    <w:p w:rsidR="00DB27D4" w:rsidRDefault="007833B9">
      <w:pPr>
        <w:ind w:firstLineChars="200" w:firstLine="480"/>
      </w:pPr>
      <w:r>
        <w:rPr>
          <w:rFonts w:ascii="仿宋_GB2312" w:eastAsia="仿宋_GB2312" w:hAnsi="宋体" w:hint="eastAsia"/>
          <w:sz w:val="24"/>
        </w:rPr>
        <w:t>2</w:t>
      </w:r>
      <w:r>
        <w:rPr>
          <w:rFonts w:ascii="仿宋_GB2312" w:eastAsia="仿宋_GB2312" w:hAnsi="宋体" w:hint="eastAsia"/>
          <w:sz w:val="24"/>
        </w:rPr>
        <w:t>、本合同一式陆份，甲方、乙方各执叁份。</w:t>
      </w:r>
    </w:p>
    <w:p w:rsidR="00DB27D4" w:rsidRDefault="007833B9" w:rsidP="003F6F49">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 xml:space="preserve">   </w:t>
      </w:r>
    </w:p>
    <w:p w:rsidR="00DB27D4" w:rsidRDefault="007833B9">
      <w:r>
        <w:rPr>
          <w:rFonts w:ascii="等线 Light" w:eastAsia="等线 Light" w:hint="eastAsia"/>
          <w:b/>
          <w:bCs/>
          <w:caps/>
          <w:sz w:val="24"/>
          <w:szCs w:val="24"/>
        </w:rPr>
        <w:t xml:space="preserve">    </w:t>
      </w:r>
      <w:r>
        <w:rPr>
          <w:rFonts w:ascii="等线 Light" w:eastAsia="等线 Light" w:hint="eastAsia"/>
          <w:b/>
          <w:bCs/>
          <w:caps/>
          <w:sz w:val="24"/>
          <w:szCs w:val="24"/>
        </w:rPr>
        <w:t>合同附件：（注：即单价清单）</w:t>
      </w:r>
    </w:p>
    <w:p w:rsidR="00DB27D4" w:rsidRDefault="00DB27D4">
      <w:pPr>
        <w:spacing w:line="360" w:lineRule="auto"/>
      </w:pPr>
    </w:p>
    <w:p w:rsidR="00DB27D4" w:rsidRDefault="00DB27D4">
      <w:pPr>
        <w:pStyle w:val="10"/>
      </w:pPr>
    </w:p>
    <w:p w:rsidR="00DB27D4" w:rsidRDefault="00DB27D4">
      <w:pPr>
        <w:adjustRightInd w:val="0"/>
        <w:snapToGrid w:val="0"/>
        <w:spacing w:line="440" w:lineRule="exact"/>
        <w:ind w:firstLineChars="200" w:firstLine="420"/>
        <w:jc w:val="left"/>
        <w:rPr>
          <w:rFonts w:ascii="Arial" w:hAnsi="Arial" w:cs="Arial"/>
          <w:bCs/>
          <w:szCs w:val="21"/>
        </w:rPr>
      </w:pPr>
    </w:p>
    <w:p w:rsidR="00DB27D4" w:rsidRDefault="007833B9">
      <w:pPr>
        <w:adjustRightInd w:val="0"/>
        <w:snapToGrid w:val="0"/>
        <w:spacing w:line="440" w:lineRule="exact"/>
        <w:ind w:firstLineChars="200" w:firstLine="420"/>
        <w:jc w:val="left"/>
        <w:rPr>
          <w:rFonts w:ascii="Arial" w:hAnsi="Arial" w:cs="Arial"/>
          <w:bCs/>
          <w:szCs w:val="21"/>
        </w:rPr>
      </w:pPr>
      <w:r>
        <w:rPr>
          <w:rFonts w:ascii="Arial" w:hAnsi="Arial" w:cs="Arial"/>
          <w:bCs/>
          <w:szCs w:val="21"/>
        </w:rPr>
        <w:t>甲方（盖章）：</w:t>
      </w:r>
      <w:r>
        <w:rPr>
          <w:rFonts w:ascii="Arial" w:hAnsi="Arial" w:cs="Arial"/>
          <w:bCs/>
          <w:szCs w:val="21"/>
        </w:rPr>
        <w:t xml:space="preserve">                     </w:t>
      </w:r>
      <w:r>
        <w:rPr>
          <w:rFonts w:ascii="Arial" w:hAnsi="Arial" w:cs="Arial"/>
          <w:bCs/>
          <w:szCs w:val="21"/>
        </w:rPr>
        <w:t>乙方（盖章）：</w:t>
      </w:r>
    </w:p>
    <w:p w:rsidR="00DB27D4" w:rsidRDefault="00DB27D4">
      <w:pPr>
        <w:adjustRightInd w:val="0"/>
        <w:snapToGrid w:val="0"/>
        <w:spacing w:line="440" w:lineRule="exact"/>
        <w:ind w:firstLineChars="200" w:firstLine="420"/>
        <w:jc w:val="left"/>
        <w:rPr>
          <w:rFonts w:ascii="Arial" w:hAnsi="Arial" w:cs="Arial"/>
          <w:bCs/>
          <w:szCs w:val="21"/>
        </w:rPr>
      </w:pPr>
    </w:p>
    <w:p w:rsidR="00DB27D4" w:rsidRDefault="007833B9">
      <w:pPr>
        <w:tabs>
          <w:tab w:val="right" w:pos="8352"/>
        </w:tabs>
        <w:adjustRightInd w:val="0"/>
        <w:snapToGrid w:val="0"/>
        <w:spacing w:line="440" w:lineRule="exact"/>
        <w:ind w:firstLineChars="200" w:firstLine="420"/>
        <w:jc w:val="left"/>
        <w:rPr>
          <w:rFonts w:ascii="Arial" w:hAnsi="Arial" w:cs="Arial"/>
          <w:bCs/>
          <w:szCs w:val="21"/>
        </w:rPr>
      </w:pPr>
      <w:r>
        <w:rPr>
          <w:rFonts w:ascii="Arial" w:hAnsi="Arial" w:cs="Arial"/>
          <w:bCs/>
          <w:szCs w:val="21"/>
        </w:rPr>
        <w:t>法定代表人</w:t>
      </w:r>
      <w:r>
        <w:rPr>
          <w:rFonts w:ascii="Arial" w:hAnsi="Arial" w:cs="Arial" w:hint="eastAsia"/>
          <w:bCs/>
          <w:szCs w:val="21"/>
        </w:rPr>
        <w:t>或授权代表人</w:t>
      </w:r>
      <w:r>
        <w:rPr>
          <w:rFonts w:ascii="Arial" w:hAnsi="Arial" w:cs="Arial"/>
          <w:bCs/>
          <w:szCs w:val="21"/>
        </w:rPr>
        <w:t>（签</w:t>
      </w:r>
      <w:r>
        <w:rPr>
          <w:rFonts w:ascii="Arial" w:hAnsi="Arial" w:cs="Arial" w:hint="eastAsia"/>
          <w:bCs/>
          <w:szCs w:val="21"/>
        </w:rPr>
        <w:t>字</w:t>
      </w:r>
      <w:r>
        <w:rPr>
          <w:rFonts w:ascii="Arial" w:hAnsi="Arial" w:cs="Arial" w:hint="eastAsia"/>
          <w:bCs/>
          <w:szCs w:val="21"/>
        </w:rPr>
        <w:t>/</w:t>
      </w:r>
      <w:r>
        <w:rPr>
          <w:rFonts w:ascii="Arial" w:hAnsi="Arial" w:cs="Arial" w:hint="eastAsia"/>
          <w:bCs/>
          <w:szCs w:val="21"/>
        </w:rPr>
        <w:t>盖章</w:t>
      </w:r>
      <w:r>
        <w:rPr>
          <w:rFonts w:ascii="Arial" w:hAnsi="Arial" w:cs="Arial"/>
          <w:bCs/>
          <w:szCs w:val="21"/>
        </w:rPr>
        <w:t>）：法定代表人</w:t>
      </w:r>
      <w:r>
        <w:rPr>
          <w:rFonts w:ascii="Arial" w:hAnsi="Arial" w:cs="Arial" w:hint="eastAsia"/>
          <w:bCs/>
          <w:szCs w:val="21"/>
        </w:rPr>
        <w:t>或授权代表人</w:t>
      </w:r>
      <w:r>
        <w:rPr>
          <w:rFonts w:ascii="Arial" w:hAnsi="Arial" w:cs="Arial"/>
          <w:bCs/>
          <w:szCs w:val="21"/>
        </w:rPr>
        <w:t>（</w:t>
      </w:r>
      <w:r>
        <w:rPr>
          <w:rFonts w:ascii="Arial" w:hAnsi="Arial" w:cs="Arial" w:hint="eastAsia"/>
          <w:bCs/>
          <w:szCs w:val="21"/>
        </w:rPr>
        <w:t>签字</w:t>
      </w:r>
      <w:r>
        <w:rPr>
          <w:rFonts w:ascii="Arial" w:hAnsi="Arial" w:cs="Arial" w:hint="eastAsia"/>
          <w:bCs/>
          <w:szCs w:val="21"/>
        </w:rPr>
        <w:t>/</w:t>
      </w:r>
      <w:r>
        <w:rPr>
          <w:rFonts w:ascii="Arial" w:hAnsi="Arial" w:cs="Arial" w:hint="eastAsia"/>
          <w:bCs/>
          <w:szCs w:val="21"/>
        </w:rPr>
        <w:t>盖</w:t>
      </w:r>
      <w:r>
        <w:rPr>
          <w:rFonts w:ascii="Arial" w:hAnsi="Arial" w:cs="Arial"/>
          <w:bCs/>
          <w:szCs w:val="21"/>
        </w:rPr>
        <w:t>章）：</w:t>
      </w:r>
      <w:r>
        <w:rPr>
          <w:rFonts w:ascii="Arial" w:hAnsi="Arial" w:cs="Arial"/>
          <w:bCs/>
          <w:szCs w:val="21"/>
        </w:rPr>
        <w:t xml:space="preserve"> </w:t>
      </w:r>
    </w:p>
    <w:p w:rsidR="00DB27D4" w:rsidRDefault="00DB27D4">
      <w:pPr>
        <w:adjustRightInd w:val="0"/>
        <w:snapToGrid w:val="0"/>
        <w:spacing w:line="440" w:lineRule="exact"/>
        <w:ind w:firstLineChars="200" w:firstLine="420"/>
        <w:jc w:val="left"/>
        <w:rPr>
          <w:rFonts w:ascii="Arial" w:hAnsi="Arial" w:cs="Arial"/>
          <w:bCs/>
          <w:szCs w:val="21"/>
        </w:rPr>
      </w:pPr>
    </w:p>
    <w:p w:rsidR="00DB27D4" w:rsidRDefault="007833B9">
      <w:pPr>
        <w:adjustRightInd w:val="0"/>
        <w:snapToGrid w:val="0"/>
        <w:spacing w:line="440" w:lineRule="exact"/>
        <w:ind w:firstLineChars="200" w:firstLine="420"/>
        <w:jc w:val="left"/>
        <w:rPr>
          <w:rFonts w:ascii="Arial" w:hAnsi="Arial" w:cs="Arial"/>
          <w:bCs/>
          <w:szCs w:val="21"/>
        </w:rPr>
      </w:pPr>
      <w:r>
        <w:rPr>
          <w:rFonts w:ascii="Arial" w:hAnsi="Arial" w:cs="Arial"/>
          <w:bCs/>
          <w:szCs w:val="21"/>
        </w:rPr>
        <w:t>联系人：</w:t>
      </w:r>
      <w:r>
        <w:rPr>
          <w:rFonts w:ascii="Arial" w:hAnsi="Arial" w:cs="Arial"/>
          <w:bCs/>
          <w:szCs w:val="21"/>
        </w:rPr>
        <w:t xml:space="preserve">                          </w:t>
      </w:r>
      <w:r>
        <w:rPr>
          <w:rFonts w:ascii="Arial" w:hAnsi="Arial" w:cs="Arial"/>
          <w:bCs/>
          <w:szCs w:val="21"/>
        </w:rPr>
        <w:t>联系人：</w:t>
      </w:r>
      <w:r>
        <w:rPr>
          <w:rFonts w:ascii="Arial" w:hAnsi="Arial" w:cs="Arial"/>
          <w:bCs/>
          <w:szCs w:val="21"/>
        </w:rPr>
        <w:t xml:space="preserve"> </w:t>
      </w:r>
    </w:p>
    <w:p w:rsidR="00DB27D4" w:rsidRDefault="007833B9">
      <w:pPr>
        <w:adjustRightInd w:val="0"/>
        <w:snapToGrid w:val="0"/>
        <w:spacing w:line="440" w:lineRule="exact"/>
        <w:ind w:leftChars="200" w:left="4620" w:hangingChars="2000" w:hanging="4200"/>
        <w:jc w:val="left"/>
        <w:rPr>
          <w:rFonts w:ascii="Arial" w:hAnsi="Arial" w:cs="Arial"/>
          <w:bCs/>
          <w:szCs w:val="21"/>
        </w:rPr>
      </w:pPr>
      <w:r>
        <w:rPr>
          <w:rFonts w:ascii="Arial" w:hAnsi="Arial" w:cs="Arial"/>
          <w:bCs/>
          <w:szCs w:val="21"/>
        </w:rPr>
        <w:t>地址：</w:t>
      </w:r>
      <w:r>
        <w:rPr>
          <w:rFonts w:ascii="Arial" w:hAnsi="Arial" w:cs="Arial" w:hint="eastAsia"/>
          <w:szCs w:val="21"/>
        </w:rPr>
        <w:t xml:space="preserve"> </w:t>
      </w:r>
      <w:r>
        <w:rPr>
          <w:rFonts w:ascii="Arial" w:hAnsi="Arial" w:cs="Arial" w:hint="eastAsia"/>
          <w:szCs w:val="21"/>
        </w:rPr>
        <w:t xml:space="preserve">                        </w:t>
      </w:r>
      <w:r>
        <w:rPr>
          <w:rFonts w:ascii="Arial" w:hAnsi="Arial" w:cs="Arial"/>
          <w:bCs/>
          <w:szCs w:val="21"/>
        </w:rPr>
        <w:t xml:space="preserve">   </w:t>
      </w:r>
      <w:r>
        <w:rPr>
          <w:rFonts w:ascii="Arial" w:hAnsi="Arial" w:cs="Arial"/>
          <w:bCs/>
          <w:szCs w:val="21"/>
        </w:rPr>
        <w:t>地址：</w:t>
      </w:r>
    </w:p>
    <w:p w:rsidR="00DB27D4" w:rsidRDefault="007833B9">
      <w:pPr>
        <w:pStyle w:val="a8"/>
        <w:ind w:firstLineChars="600" w:firstLine="1260"/>
        <w:rPr>
          <w:rFonts w:ascii="Arial" w:hAnsi="Arial" w:cs="Arial"/>
          <w:bCs/>
          <w:szCs w:val="21"/>
        </w:rPr>
      </w:pPr>
      <w:r>
        <w:rPr>
          <w:rFonts w:ascii="Arial" w:hAnsi="Arial" w:cs="Arial" w:hint="eastAsia"/>
          <w:kern w:val="2"/>
          <w:sz w:val="21"/>
          <w:szCs w:val="21"/>
        </w:rPr>
        <w:t xml:space="preserve">                        </w:t>
      </w:r>
      <w:r>
        <w:rPr>
          <w:rFonts w:ascii="Arial" w:hAnsi="Arial" w:cs="Arial"/>
          <w:bCs/>
          <w:szCs w:val="21"/>
        </w:rPr>
        <w:t xml:space="preserve"> </w:t>
      </w:r>
    </w:p>
    <w:p w:rsidR="00DB27D4" w:rsidRDefault="007833B9">
      <w:pPr>
        <w:adjustRightInd w:val="0"/>
        <w:snapToGrid w:val="0"/>
        <w:spacing w:line="440" w:lineRule="exact"/>
        <w:ind w:firstLineChars="200" w:firstLine="420"/>
        <w:jc w:val="left"/>
        <w:rPr>
          <w:rFonts w:ascii="Arial" w:hAnsi="Arial" w:cs="Arial"/>
          <w:bCs/>
          <w:szCs w:val="21"/>
        </w:rPr>
      </w:pPr>
      <w:r>
        <w:rPr>
          <w:rFonts w:ascii="Arial" w:hAnsi="Arial" w:cs="Arial"/>
          <w:bCs/>
          <w:szCs w:val="21"/>
        </w:rPr>
        <w:t>电话：</w:t>
      </w:r>
      <w:r>
        <w:rPr>
          <w:rFonts w:ascii="Arial" w:hAnsi="Arial" w:cs="Arial"/>
          <w:bCs/>
          <w:szCs w:val="21"/>
        </w:rPr>
        <w:t xml:space="preserve">              </w:t>
      </w:r>
      <w:r>
        <w:rPr>
          <w:rFonts w:ascii="Arial" w:hAnsi="Arial" w:cs="Arial"/>
          <w:bCs/>
          <w:szCs w:val="21"/>
        </w:rPr>
        <w:t>电话：</w:t>
      </w:r>
      <w:r>
        <w:rPr>
          <w:rFonts w:ascii="Arial" w:hAnsi="Arial" w:cs="Arial"/>
          <w:bCs/>
          <w:szCs w:val="21"/>
        </w:rPr>
        <w:t xml:space="preserve"> </w:t>
      </w:r>
    </w:p>
    <w:p w:rsidR="00DB27D4" w:rsidRDefault="007833B9">
      <w:pPr>
        <w:adjustRightInd w:val="0"/>
        <w:snapToGrid w:val="0"/>
        <w:spacing w:line="440" w:lineRule="exact"/>
        <w:ind w:firstLineChars="200" w:firstLine="420"/>
        <w:rPr>
          <w:rFonts w:ascii="Arial" w:hAnsi="Arial" w:cs="Arial"/>
          <w:bCs/>
          <w:szCs w:val="21"/>
        </w:rPr>
      </w:pPr>
      <w:r>
        <w:rPr>
          <w:rFonts w:ascii="Arial" w:hAnsi="Arial" w:cs="Arial"/>
          <w:bCs/>
          <w:szCs w:val="21"/>
        </w:rPr>
        <w:t>日期：</w:t>
      </w:r>
      <w:r>
        <w:rPr>
          <w:rFonts w:ascii="Arial" w:hAnsi="Arial" w:cs="Arial"/>
          <w:bCs/>
          <w:szCs w:val="21"/>
        </w:rPr>
        <w:t xml:space="preserve">    </w:t>
      </w:r>
      <w:r>
        <w:rPr>
          <w:rFonts w:ascii="Arial" w:hAnsi="Arial" w:cs="Arial"/>
          <w:bCs/>
          <w:szCs w:val="21"/>
        </w:rPr>
        <w:t>年</w:t>
      </w:r>
      <w:r>
        <w:rPr>
          <w:rFonts w:ascii="Arial" w:hAnsi="Arial" w:cs="Arial"/>
          <w:bCs/>
          <w:szCs w:val="21"/>
        </w:rPr>
        <w:t xml:space="preserve">  </w:t>
      </w:r>
      <w:r>
        <w:rPr>
          <w:rFonts w:ascii="Arial" w:hAnsi="Arial" w:cs="Arial" w:hint="eastAsia"/>
          <w:bCs/>
          <w:szCs w:val="21"/>
        </w:rPr>
        <w:t xml:space="preserve"> </w:t>
      </w:r>
      <w:r>
        <w:rPr>
          <w:rFonts w:ascii="Arial" w:hAnsi="Arial" w:cs="Arial"/>
          <w:bCs/>
          <w:szCs w:val="21"/>
        </w:rPr>
        <w:t xml:space="preserve"> </w:t>
      </w:r>
      <w:r>
        <w:rPr>
          <w:rFonts w:ascii="Arial" w:hAnsi="Arial" w:cs="Arial"/>
          <w:bCs/>
          <w:szCs w:val="21"/>
        </w:rPr>
        <w:t>月</w:t>
      </w:r>
      <w:r>
        <w:rPr>
          <w:rFonts w:ascii="Arial" w:hAnsi="Arial" w:cs="Arial"/>
          <w:bCs/>
          <w:szCs w:val="21"/>
        </w:rPr>
        <w:t xml:space="preserve"> </w:t>
      </w:r>
      <w:r>
        <w:rPr>
          <w:rFonts w:ascii="Arial" w:hAnsi="Arial" w:cs="Arial" w:hint="eastAsia"/>
          <w:bCs/>
          <w:szCs w:val="21"/>
        </w:rPr>
        <w:t xml:space="preserve"> </w:t>
      </w:r>
      <w:r>
        <w:rPr>
          <w:rFonts w:ascii="Arial" w:hAnsi="Arial" w:cs="Arial"/>
          <w:bCs/>
          <w:szCs w:val="21"/>
        </w:rPr>
        <w:t xml:space="preserve">  </w:t>
      </w:r>
      <w:r>
        <w:rPr>
          <w:rFonts w:ascii="Arial" w:hAnsi="Arial" w:cs="Arial"/>
          <w:bCs/>
          <w:szCs w:val="21"/>
        </w:rPr>
        <w:t>日</w:t>
      </w:r>
      <w:r>
        <w:rPr>
          <w:rFonts w:ascii="Arial" w:hAnsi="Arial" w:cs="Arial"/>
          <w:bCs/>
          <w:szCs w:val="21"/>
        </w:rPr>
        <w:t xml:space="preserve">          </w:t>
      </w:r>
      <w:r>
        <w:rPr>
          <w:rFonts w:ascii="Arial" w:hAnsi="Arial" w:cs="Arial"/>
          <w:bCs/>
          <w:szCs w:val="21"/>
        </w:rPr>
        <w:t>日期：</w:t>
      </w:r>
      <w:r>
        <w:rPr>
          <w:rFonts w:ascii="Arial" w:hAnsi="Arial" w:cs="Arial"/>
          <w:bCs/>
          <w:szCs w:val="21"/>
        </w:rPr>
        <w:t xml:space="preserve">   </w:t>
      </w:r>
      <w:r>
        <w:rPr>
          <w:rFonts w:ascii="Arial" w:hAnsi="Arial" w:cs="Arial" w:hint="eastAsia"/>
          <w:bCs/>
          <w:szCs w:val="21"/>
        </w:rPr>
        <w:t xml:space="preserve"> </w:t>
      </w:r>
      <w:r>
        <w:rPr>
          <w:rFonts w:ascii="Arial" w:hAnsi="Arial" w:cs="Arial"/>
          <w:bCs/>
          <w:szCs w:val="21"/>
        </w:rPr>
        <w:t xml:space="preserve">  </w:t>
      </w:r>
      <w:r>
        <w:rPr>
          <w:rFonts w:ascii="Arial" w:hAnsi="Arial" w:cs="Arial"/>
          <w:bCs/>
          <w:szCs w:val="21"/>
        </w:rPr>
        <w:t>年</w:t>
      </w:r>
      <w:r>
        <w:rPr>
          <w:rFonts w:ascii="Arial" w:hAnsi="Arial" w:cs="Arial"/>
          <w:bCs/>
          <w:szCs w:val="21"/>
        </w:rPr>
        <w:t xml:space="preserve">  </w:t>
      </w:r>
      <w:r>
        <w:rPr>
          <w:rFonts w:ascii="Arial" w:hAnsi="Arial" w:cs="Arial" w:hint="eastAsia"/>
          <w:bCs/>
          <w:szCs w:val="21"/>
        </w:rPr>
        <w:t xml:space="preserve"> </w:t>
      </w:r>
      <w:r>
        <w:rPr>
          <w:rFonts w:ascii="Arial" w:hAnsi="Arial" w:cs="Arial"/>
          <w:bCs/>
          <w:szCs w:val="21"/>
        </w:rPr>
        <w:t xml:space="preserve">  </w:t>
      </w:r>
      <w:r>
        <w:rPr>
          <w:rFonts w:ascii="Arial" w:hAnsi="Arial" w:cs="Arial"/>
          <w:bCs/>
          <w:szCs w:val="21"/>
        </w:rPr>
        <w:t>月</w:t>
      </w:r>
      <w:r>
        <w:rPr>
          <w:rFonts w:ascii="Arial" w:hAnsi="Arial" w:cs="Arial"/>
          <w:bCs/>
          <w:szCs w:val="21"/>
        </w:rPr>
        <w:t xml:space="preserve"> </w:t>
      </w:r>
      <w:r>
        <w:rPr>
          <w:rFonts w:ascii="Arial" w:hAnsi="Arial" w:cs="Arial" w:hint="eastAsia"/>
          <w:bCs/>
          <w:szCs w:val="21"/>
        </w:rPr>
        <w:t xml:space="preserve"> </w:t>
      </w:r>
      <w:r>
        <w:rPr>
          <w:rFonts w:ascii="Arial" w:hAnsi="Arial" w:cs="Arial"/>
          <w:bCs/>
          <w:szCs w:val="21"/>
        </w:rPr>
        <w:t xml:space="preserve">  </w:t>
      </w:r>
      <w:r>
        <w:rPr>
          <w:rFonts w:ascii="Arial" w:hAnsi="Arial" w:cs="Arial"/>
          <w:bCs/>
          <w:szCs w:val="21"/>
        </w:rPr>
        <w:t>日</w:t>
      </w:r>
    </w:p>
    <w:p w:rsidR="00DB27D4" w:rsidRDefault="00DB27D4"/>
    <w:p w:rsidR="00DB27D4" w:rsidRDefault="00DB27D4">
      <w:pPr>
        <w:pStyle w:val="a8"/>
        <w:ind w:firstLine="0"/>
      </w:pPr>
    </w:p>
    <w:sectPr w:rsidR="00DB27D4" w:rsidSect="00DB27D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3B9" w:rsidRDefault="007833B9" w:rsidP="00DB27D4">
      <w:r>
        <w:separator/>
      </w:r>
    </w:p>
  </w:endnote>
  <w:endnote w:type="continuationSeparator" w:id="0">
    <w:p w:rsidR="007833B9" w:rsidRDefault="007833B9" w:rsidP="00DB27D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default"/>
    <w:sig w:usb0="00000000" w:usb1="38CF7CFA" w:usb2="00000016" w:usb3="00000000" w:csb0="0004000F"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7D4" w:rsidRDefault="00DB27D4">
    <w:pPr>
      <w:pStyle w:val="a5"/>
      <w:framePr w:wrap="around" w:vAnchor="text" w:hAnchor="margin" w:xAlign="center" w:y="1"/>
      <w:rPr>
        <w:rStyle w:val="a9"/>
      </w:rPr>
    </w:pPr>
    <w:r>
      <w:fldChar w:fldCharType="begin"/>
    </w:r>
    <w:r w:rsidR="007833B9">
      <w:rPr>
        <w:rStyle w:val="a9"/>
      </w:rPr>
      <w:instrText xml:space="preserve">PAGE  </w:instrText>
    </w:r>
    <w:r>
      <w:fldChar w:fldCharType="separate"/>
    </w:r>
    <w:r w:rsidR="003F6F49">
      <w:rPr>
        <w:rStyle w:val="a9"/>
        <w:noProof/>
      </w:rPr>
      <w:t>3</w:t>
    </w:r>
    <w:r>
      <w:fldChar w:fldCharType="end"/>
    </w:r>
  </w:p>
  <w:p w:rsidR="00DB27D4" w:rsidRDefault="00DB27D4">
    <w:pPr>
      <w:pStyle w:val="a5"/>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3B9" w:rsidRDefault="007833B9" w:rsidP="00DB27D4">
      <w:r>
        <w:separator/>
      </w:r>
    </w:p>
  </w:footnote>
  <w:footnote w:type="continuationSeparator" w:id="0">
    <w:p w:rsidR="007833B9" w:rsidRDefault="007833B9" w:rsidP="00DB27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00000020"/>
    <w:lvl w:ilvl="0">
      <w:start w:val="1"/>
      <w:numFmt w:val="decimal"/>
      <w:pStyle w:val="1"/>
      <w:isLgl/>
      <w:lvlText w:val="%1."/>
      <w:lvlJc w:val="left"/>
      <w:pPr>
        <w:tabs>
          <w:tab w:val="left" w:pos="360"/>
        </w:tabs>
        <w:ind w:left="0" w:firstLine="0"/>
      </w:pPr>
      <w:rPr>
        <w:rFonts w:ascii="Arial" w:hAnsi="Arial" w:hint="default"/>
        <w:b/>
        <w:i w:val="0"/>
        <w:sz w:val="32"/>
      </w:rPr>
    </w:lvl>
    <w:lvl w:ilvl="1">
      <w:start w:val="1"/>
      <w:numFmt w:val="decimal"/>
      <w:lvlText w:val="%1.%2."/>
      <w:lvlJc w:val="left"/>
      <w:pPr>
        <w:tabs>
          <w:tab w:val="left" w:pos="720"/>
        </w:tabs>
        <w:ind w:left="567" w:hanging="567"/>
      </w:pPr>
      <w:rPr>
        <w:rFonts w:hint="eastAsia"/>
      </w:rPr>
    </w:lvl>
    <w:lvl w:ilvl="2">
      <w:start w:val="1"/>
      <w:numFmt w:val="decimal"/>
      <w:lvlText w:val="%1.%2.%3."/>
      <w:lvlJc w:val="left"/>
      <w:pPr>
        <w:tabs>
          <w:tab w:val="left" w:pos="1429"/>
        </w:tabs>
        <w:ind w:left="142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nsid w:val="1DA90F80"/>
    <w:multiLevelType w:val="multilevel"/>
    <w:tmpl w:val="1DA90F80"/>
    <w:lvl w:ilvl="0">
      <w:start w:val="1"/>
      <w:numFmt w:val="none"/>
      <w:lvlText w:val="一、"/>
      <w:lvlJc w:val="left"/>
      <w:pPr>
        <w:ind w:left="1305" w:hanging="720"/>
      </w:pPr>
      <w:rPr>
        <w:rFonts w:hint="default"/>
      </w:rPr>
    </w:lvl>
    <w:lvl w:ilvl="1">
      <w:start w:val="1"/>
      <w:numFmt w:val="lowerLetter"/>
      <w:lvlText w:val="%2)"/>
      <w:lvlJc w:val="left"/>
      <w:pPr>
        <w:ind w:left="1425" w:hanging="420"/>
      </w:pPr>
    </w:lvl>
    <w:lvl w:ilvl="2">
      <w:start w:val="1"/>
      <w:numFmt w:val="lowerRoman"/>
      <w:lvlText w:val="%3."/>
      <w:lvlJc w:val="right"/>
      <w:pPr>
        <w:ind w:left="1845" w:hanging="420"/>
      </w:pPr>
    </w:lvl>
    <w:lvl w:ilvl="3">
      <w:start w:val="1"/>
      <w:numFmt w:val="decimal"/>
      <w:lvlText w:val="%4."/>
      <w:lvlJc w:val="left"/>
      <w:pPr>
        <w:ind w:left="2265" w:hanging="420"/>
      </w:pPr>
    </w:lvl>
    <w:lvl w:ilvl="4">
      <w:start w:val="1"/>
      <w:numFmt w:val="lowerLetter"/>
      <w:lvlText w:val="%5)"/>
      <w:lvlJc w:val="left"/>
      <w:pPr>
        <w:ind w:left="2685" w:hanging="420"/>
      </w:pPr>
    </w:lvl>
    <w:lvl w:ilvl="5">
      <w:start w:val="1"/>
      <w:numFmt w:val="lowerRoman"/>
      <w:lvlText w:val="%6."/>
      <w:lvlJc w:val="right"/>
      <w:pPr>
        <w:ind w:left="3105" w:hanging="420"/>
      </w:pPr>
    </w:lvl>
    <w:lvl w:ilvl="6">
      <w:start w:val="1"/>
      <w:numFmt w:val="decimal"/>
      <w:lvlText w:val="%7."/>
      <w:lvlJc w:val="left"/>
      <w:pPr>
        <w:ind w:left="3525" w:hanging="420"/>
      </w:pPr>
    </w:lvl>
    <w:lvl w:ilvl="7">
      <w:start w:val="1"/>
      <w:numFmt w:val="lowerLetter"/>
      <w:lvlText w:val="%8)"/>
      <w:lvlJc w:val="left"/>
      <w:pPr>
        <w:ind w:left="3945" w:hanging="420"/>
      </w:pPr>
    </w:lvl>
    <w:lvl w:ilvl="8">
      <w:start w:val="1"/>
      <w:numFmt w:val="lowerRoman"/>
      <w:lvlText w:val="%9."/>
      <w:lvlJc w:val="right"/>
      <w:pPr>
        <w:ind w:left="4365" w:hanging="420"/>
      </w:pPr>
    </w:lvl>
  </w:abstractNum>
  <w:abstractNum w:abstractNumId="2">
    <w:nsid w:val="4A058587"/>
    <w:multiLevelType w:val="singleLevel"/>
    <w:tmpl w:val="4A058587"/>
    <w:lvl w:ilvl="0">
      <w:start w:val="4"/>
      <w:numFmt w:val="chineseCounting"/>
      <w:suff w:val="space"/>
      <w:lvlText w:val="第%1部分"/>
      <w:lvlJc w:val="left"/>
      <w:rPr>
        <w:rFonts w:hint="eastAsia"/>
      </w:rPr>
    </w:lvl>
  </w:abstractNum>
  <w:abstractNum w:abstractNumId="3">
    <w:nsid w:val="4E1378EF"/>
    <w:multiLevelType w:val="multilevel"/>
    <w:tmpl w:val="4E1378E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7462EA09"/>
    <w:multiLevelType w:val="singleLevel"/>
    <w:tmpl w:val="7462EA09"/>
    <w:lvl w:ilvl="0">
      <w:start w:val="6"/>
      <w:numFmt w:val="chineseCounting"/>
      <w:suff w:val="nothing"/>
      <w:lvlText w:val="%1、"/>
      <w:lvlJc w:val="left"/>
      <w:rPr>
        <w:rFonts w:hint="eastAsia"/>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AE94583"/>
    <w:rsid w:val="003F6F49"/>
    <w:rsid w:val="007833B9"/>
    <w:rsid w:val="00DB27D4"/>
    <w:rsid w:val="0D5D51F4"/>
    <w:rsid w:val="0FFE3460"/>
    <w:rsid w:val="12B049AA"/>
    <w:rsid w:val="149158D7"/>
    <w:rsid w:val="18B20BAE"/>
    <w:rsid w:val="20266399"/>
    <w:rsid w:val="2617715C"/>
    <w:rsid w:val="27A614CE"/>
    <w:rsid w:val="2B724768"/>
    <w:rsid w:val="2D013800"/>
    <w:rsid w:val="36316E7E"/>
    <w:rsid w:val="43BC0D82"/>
    <w:rsid w:val="57785AA1"/>
    <w:rsid w:val="64D23EC2"/>
    <w:rsid w:val="6EC63DD1"/>
    <w:rsid w:val="70E07408"/>
    <w:rsid w:val="70F441E4"/>
    <w:rsid w:val="7AE945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Body Text First Indent" w:uiPriority="99" w:unhideWhenUsed="1"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0"/>
    <w:qFormat/>
    <w:rsid w:val="00DB27D4"/>
    <w:pPr>
      <w:widowControl w:val="0"/>
      <w:jc w:val="both"/>
    </w:pPr>
    <w:rPr>
      <w:rFonts w:ascii="Times New Roman" w:eastAsia="宋体" w:hAnsi="Times New Roman" w:cs="Times New Roman"/>
      <w:kern w:val="2"/>
      <w:sz w:val="21"/>
    </w:rPr>
  </w:style>
  <w:style w:type="paragraph" w:styleId="1">
    <w:name w:val="heading 1"/>
    <w:basedOn w:val="a"/>
    <w:next w:val="a"/>
    <w:qFormat/>
    <w:rsid w:val="00DB27D4"/>
    <w:pPr>
      <w:keepNext/>
      <w:keepLines/>
      <w:numPr>
        <w:numId w:val="1"/>
      </w:numPr>
      <w:autoSpaceDE w:val="0"/>
      <w:autoSpaceDN w:val="0"/>
      <w:adjustRightInd w:val="0"/>
      <w:spacing w:before="340" w:after="330" w:line="360" w:lineRule="auto"/>
      <w:jc w:val="left"/>
      <w:textAlignment w:val="baseline"/>
      <w:outlineLvl w:val="0"/>
    </w:pPr>
    <w:rPr>
      <w:rFonts w:ascii="宋体" w:eastAsia="黑体" w:hAnsi="Arial"/>
      <w:b/>
      <w:color w:val="000000"/>
      <w:kern w:val="44"/>
      <w:sz w:val="36"/>
    </w:rPr>
  </w:style>
  <w:style w:type="paragraph" w:styleId="2">
    <w:name w:val="heading 2"/>
    <w:basedOn w:val="a"/>
    <w:next w:val="a"/>
    <w:qFormat/>
    <w:rsid w:val="00DB27D4"/>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uiPriority w:val="39"/>
    <w:qFormat/>
    <w:rsid w:val="00DB27D4"/>
    <w:pPr>
      <w:jc w:val="left"/>
    </w:pPr>
    <w:rPr>
      <w:b/>
      <w:caps/>
    </w:rPr>
  </w:style>
  <w:style w:type="paragraph" w:styleId="a3">
    <w:name w:val="Body Text"/>
    <w:basedOn w:val="a"/>
    <w:qFormat/>
    <w:rsid w:val="00DB27D4"/>
  </w:style>
  <w:style w:type="paragraph" w:styleId="a4">
    <w:name w:val="Plain Text"/>
    <w:basedOn w:val="a"/>
    <w:qFormat/>
    <w:rsid w:val="00DB27D4"/>
    <w:rPr>
      <w:rFonts w:ascii="宋体" w:hAnsi="Courier New"/>
    </w:rPr>
  </w:style>
  <w:style w:type="paragraph" w:styleId="a5">
    <w:name w:val="footer"/>
    <w:basedOn w:val="a"/>
    <w:qFormat/>
    <w:rsid w:val="00DB27D4"/>
    <w:pPr>
      <w:tabs>
        <w:tab w:val="center" w:pos="4153"/>
        <w:tab w:val="right" w:pos="8306"/>
      </w:tabs>
      <w:snapToGrid w:val="0"/>
      <w:jc w:val="left"/>
    </w:pPr>
    <w:rPr>
      <w:sz w:val="18"/>
    </w:rPr>
  </w:style>
  <w:style w:type="paragraph" w:styleId="a6">
    <w:name w:val="Subtitle"/>
    <w:basedOn w:val="a"/>
    <w:next w:val="a"/>
    <w:qFormat/>
    <w:rsid w:val="00DB27D4"/>
    <w:pPr>
      <w:spacing w:before="240" w:after="60" w:line="312" w:lineRule="auto"/>
      <w:jc w:val="center"/>
      <w:outlineLvl w:val="1"/>
    </w:pPr>
    <w:rPr>
      <w:rFonts w:ascii="Cambria" w:hAnsi="Cambria"/>
      <w:b/>
      <w:bCs/>
      <w:kern w:val="28"/>
      <w:sz w:val="32"/>
      <w:szCs w:val="32"/>
    </w:rPr>
  </w:style>
  <w:style w:type="paragraph" w:styleId="3">
    <w:name w:val="Body Text Indent 3"/>
    <w:basedOn w:val="a"/>
    <w:qFormat/>
    <w:rsid w:val="00DB27D4"/>
    <w:pPr>
      <w:ind w:firstLine="480"/>
    </w:pPr>
    <w:rPr>
      <w:rFonts w:ascii="宋体" w:hAnsi="宋体"/>
      <w:sz w:val="24"/>
    </w:rPr>
  </w:style>
  <w:style w:type="paragraph" w:styleId="a7">
    <w:name w:val="Title"/>
    <w:basedOn w:val="a"/>
    <w:next w:val="a"/>
    <w:qFormat/>
    <w:rsid w:val="00DB27D4"/>
    <w:pPr>
      <w:widowControl/>
      <w:overflowPunct w:val="0"/>
      <w:autoSpaceDE w:val="0"/>
      <w:autoSpaceDN w:val="0"/>
      <w:adjustRightInd w:val="0"/>
      <w:jc w:val="center"/>
      <w:textAlignment w:val="baseline"/>
    </w:pPr>
    <w:rPr>
      <w:b/>
      <w:kern w:val="0"/>
      <w:sz w:val="44"/>
      <w:lang w:val="en-GB"/>
    </w:rPr>
  </w:style>
  <w:style w:type="paragraph" w:styleId="a8">
    <w:name w:val="Body Text First Indent"/>
    <w:basedOn w:val="a3"/>
    <w:uiPriority w:val="99"/>
    <w:unhideWhenUsed/>
    <w:qFormat/>
    <w:rsid w:val="00DB27D4"/>
    <w:pPr>
      <w:adjustRightInd w:val="0"/>
      <w:spacing w:line="312" w:lineRule="atLeast"/>
      <w:ind w:firstLine="420"/>
      <w:textAlignment w:val="baseline"/>
    </w:pPr>
    <w:rPr>
      <w:kern w:val="0"/>
      <w:sz w:val="27"/>
    </w:rPr>
  </w:style>
  <w:style w:type="character" w:styleId="a9">
    <w:name w:val="page number"/>
    <w:basedOn w:val="a0"/>
    <w:qFormat/>
    <w:rsid w:val="00DB27D4"/>
  </w:style>
  <w:style w:type="character" w:styleId="aa">
    <w:name w:val="Hyperlink"/>
    <w:uiPriority w:val="99"/>
    <w:qFormat/>
    <w:rsid w:val="00DB27D4"/>
    <w:rPr>
      <w:color w:val="0000FF"/>
      <w:u w:val="single"/>
    </w:rPr>
  </w:style>
  <w:style w:type="paragraph" w:customStyle="1" w:styleId="ab">
    <w:name w:val="正文文字缩进"/>
    <w:basedOn w:val="a"/>
    <w:qFormat/>
    <w:rsid w:val="00DB27D4"/>
    <w:pPr>
      <w:widowControl/>
      <w:spacing w:line="351" w:lineRule="atLeast"/>
      <w:ind w:firstLine="436"/>
      <w:textAlignment w:val="baseline"/>
    </w:pPr>
    <w:rPr>
      <w:color w:val="000000"/>
      <w:kern w:val="0"/>
      <w:sz w:val="30"/>
      <w:u w:color="000000"/>
    </w:rPr>
  </w:style>
  <w:style w:type="paragraph" w:customStyle="1" w:styleId="ac">
    <w:name w:val="内文正文"/>
    <w:basedOn w:val="a"/>
    <w:qFormat/>
    <w:rsid w:val="00DB27D4"/>
    <w:pPr>
      <w:adjustRightInd w:val="0"/>
      <w:snapToGrid w:val="0"/>
      <w:spacing w:line="400" w:lineRule="atLeast"/>
      <w:ind w:firstLineChars="200" w:firstLine="420"/>
    </w:pPr>
    <w:rPr>
      <w:rFonts w:ascii="宋体"/>
      <w:szCs w:val="24"/>
    </w:rPr>
  </w:style>
  <w:style w:type="character" w:customStyle="1" w:styleId="1CharChar">
    <w:name w:val="标题 1 Char Char"/>
    <w:qFormat/>
    <w:rsid w:val="00DB27D4"/>
    <w:rPr>
      <w:rFonts w:eastAsia="宋体"/>
      <w:b/>
      <w:spacing w:val="-2"/>
      <w:sz w:val="24"/>
      <w:lang w:val="en-US" w:eastAsia="zh-CN"/>
    </w:rPr>
  </w:style>
  <w:style w:type="character" w:customStyle="1" w:styleId="zbggmainstyle9">
    <w:name w:val="zbggmain style9"/>
    <w:basedOn w:val="a0"/>
    <w:qFormat/>
    <w:rsid w:val="00DB27D4"/>
  </w:style>
  <w:style w:type="paragraph" w:customStyle="1" w:styleId="Bodytext2">
    <w:name w:val="Body text|2"/>
    <w:basedOn w:val="a"/>
    <w:qFormat/>
    <w:rsid w:val="00DB27D4"/>
    <w:pPr>
      <w:shd w:val="clear" w:color="auto" w:fill="FFFFFF"/>
      <w:spacing w:after="1000" w:line="220" w:lineRule="exact"/>
    </w:pPr>
    <w:rPr>
      <w:rFonts w:ascii="PMingLiU" w:eastAsia="PMingLiU" w:hAnsi="PMingLiU"/>
      <w:kern w:val="0"/>
      <w:sz w:val="22"/>
      <w:szCs w:val="22"/>
    </w:rPr>
  </w:style>
  <w:style w:type="paragraph" w:styleId="ad">
    <w:name w:val="header"/>
    <w:basedOn w:val="a"/>
    <w:link w:val="Char"/>
    <w:rsid w:val="003F6F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d"/>
    <w:rsid w:val="003F6F49"/>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15</Pages>
  <Words>960</Words>
  <Characters>5478</Characters>
  <Application>Microsoft Office Word</Application>
  <DocSecurity>0</DocSecurity>
  <Lines>45</Lines>
  <Paragraphs>12</Paragraphs>
  <ScaleCrop>false</ScaleCrop>
  <Company>China</Company>
  <LinksUpToDate>false</LinksUpToDate>
  <CharactersWithSpaces>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86173</dc:creator>
  <cp:lastModifiedBy>User</cp:lastModifiedBy>
  <cp:revision>2</cp:revision>
  <cp:lastPrinted>2021-09-30T01:07:00Z</cp:lastPrinted>
  <dcterms:created xsi:type="dcterms:W3CDTF">2021-09-26T04:16:00Z</dcterms:created>
  <dcterms:modified xsi:type="dcterms:W3CDTF">2021-09-30T09:34:00Z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AFC69B6AE86A49B48A605D4E20547416</vt:lpwstr>
  </property>
</Properties>
</file>